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Helvetica Neue" w:cs="Helvetica Neue" w:eastAsia="Helvetica Neue" w:hAnsi="Helvetica Neue"/>
        </w:rPr>
        <w:sectPr>
          <w:headerReference r:id="rId7" w:type="default"/>
          <w:headerReference r:id="rId8" w:type="first"/>
          <w:footerReference r:id="rId9" w:type="default"/>
          <w:footerReference r:id="rId10" w:type="first"/>
          <w:pgSz w:h="15840" w:w="12240" w:orient="portrait"/>
          <w:pgMar w:bottom="1440" w:top="1440" w:left="1440" w:right="1440" w:header="720" w:footer="720"/>
          <w:pgNumType w:start="1"/>
          <w:titlePg w:val="1"/>
        </w:sectPr>
      </w:pPr>
      <w:r w:rsidDel="00000000" w:rsidR="00000000" w:rsidRPr="00000000">
        <w:rPr>
          <w:rFonts w:ascii="Roboto" w:cs="Roboto" w:eastAsia="Roboto" w:hAnsi="Roboto"/>
          <w:color w:val="1f1f1f"/>
          <w:sz w:val="18"/>
          <w:szCs w:val="18"/>
          <w:highlight w:val="white"/>
          <w:rtl w:val="0"/>
        </w:rPr>
        <w:t xml:space="preserve"> </w:t>
      </w:r>
      <w:r w:rsidDel="00000000" w:rsidR="00000000" w:rsidRPr="00000000">
        <w:rPr>
          <w:rtl w:val="0"/>
        </w:rPr>
      </w:r>
    </w:p>
    <w:p w:rsidR="00000000" w:rsidDel="00000000" w:rsidP="00000000" w:rsidRDefault="00000000" w:rsidRPr="00000000" w14:paraId="00000002">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Urban Heat Islands: Using Simulated Regolith Mars Soil  </w:t>
      </w:r>
    </w:p>
    <w:p w:rsidR="00000000" w:rsidDel="00000000" w:rsidP="00000000" w:rsidRDefault="00000000" w:rsidRPr="00000000" w14:paraId="0000000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by Christian J. Mercado</w:t>
      </w:r>
    </w:p>
    <w:p w:rsidR="00000000" w:rsidDel="00000000" w:rsidP="00000000" w:rsidRDefault="00000000" w:rsidRPr="00000000" w14:paraId="0000000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2557463" cy="3509452"/>
            <wp:effectExtent b="0" l="0" r="0" t="0"/>
            <wp:docPr descr="A color gradient is used to represent temperature" id="15" name="image6.png"/>
            <a:graphic>
              <a:graphicData uri="http://schemas.openxmlformats.org/drawingml/2006/picture">
                <pic:pic>
                  <pic:nvPicPr>
                    <pic:cNvPr descr="A color gradient is used to represent temperature" id="0" name="image6.png"/>
                    <pic:cNvPicPr preferRelativeResize="0"/>
                  </pic:nvPicPr>
                  <pic:blipFill>
                    <a:blip r:embed="rId11"/>
                    <a:srcRect b="0" l="0" r="0" t="0"/>
                    <a:stretch>
                      <a:fillRect/>
                    </a:stretch>
                  </pic:blipFill>
                  <pic:spPr>
                    <a:xfrm>
                      <a:off x="0" y="0"/>
                      <a:ext cx="2557463" cy="350945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Table of Contents</w:t>
      </w:r>
    </w:p>
    <w:p w:rsidR="00000000" w:rsidDel="00000000" w:rsidP="00000000" w:rsidRDefault="00000000" w:rsidRPr="00000000" w14:paraId="00000006">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Lesson Overview and Objectives                                               2</w:t>
      </w:r>
    </w:p>
    <w:p w:rsidR="00000000" w:rsidDel="00000000" w:rsidP="00000000" w:rsidRDefault="00000000" w:rsidRPr="00000000" w14:paraId="00000007">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Materials                                                                                     4</w:t>
      </w:r>
    </w:p>
    <w:p w:rsidR="00000000" w:rsidDel="00000000" w:rsidP="00000000" w:rsidRDefault="00000000" w:rsidRPr="00000000" w14:paraId="00000008">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5E Steps                                                                                     7</w:t>
      </w:r>
    </w:p>
    <w:p w:rsidR="00000000" w:rsidDel="00000000" w:rsidP="00000000" w:rsidRDefault="00000000" w:rsidRPr="00000000" w14:paraId="00000009">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Resources                                                                             </w:t>
      </w:r>
      <w:r w:rsidDel="00000000" w:rsidR="00000000" w:rsidRPr="00000000">
        <w:rPr>
          <w:rFonts w:ascii="Helvetica Neue" w:cs="Helvetica Neue" w:eastAsia="Helvetica Neue" w:hAnsi="Helvetica Neue"/>
          <w:sz w:val="18"/>
          <w:szCs w:val="18"/>
          <w:rtl w:val="0"/>
        </w:rPr>
        <w:t xml:space="preserve">  </w:t>
      </w:r>
      <w:r w:rsidDel="00000000" w:rsidR="00000000" w:rsidRPr="00000000">
        <w:rPr>
          <w:rFonts w:ascii="Helvetica Neue" w:cs="Helvetica Neue" w:eastAsia="Helvetica Neue" w:hAnsi="Helvetica Neue"/>
          <w:sz w:val="24"/>
          <w:szCs w:val="24"/>
          <w:rtl w:val="0"/>
        </w:rPr>
        <w:t xml:space="preserve">   11</w:t>
      </w:r>
    </w:p>
    <w:p w:rsidR="00000000" w:rsidDel="00000000" w:rsidP="00000000" w:rsidRDefault="00000000" w:rsidRPr="00000000" w14:paraId="0000000A">
      <w:pPr>
        <w:ind w:left="12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Handouts                                                                                   12</w:t>
      </w:r>
    </w:p>
    <w:p w:rsidR="00000000" w:rsidDel="00000000" w:rsidP="00000000" w:rsidRDefault="00000000" w:rsidRPr="00000000" w14:paraId="0000000B">
      <w:pPr>
        <w:ind w:left="1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0C">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Lesson Overview</w:t>
      </w:r>
    </w:p>
    <w:p w:rsidR="00000000" w:rsidDel="00000000" w:rsidP="00000000" w:rsidRDefault="00000000" w:rsidRPr="00000000" w14:paraId="0000000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Level:  9-12 </w:t>
        <w:tab/>
        <w:tab/>
        <w:t xml:space="preserve">Time: 5 class periods</w:t>
      </w:r>
      <w:r w:rsidDel="00000000" w:rsidR="00000000" w:rsidRPr="00000000">
        <w:rPr>
          <w:rtl w:val="0"/>
        </w:rPr>
      </w:r>
    </w:p>
    <w:p w:rsidR="00000000" w:rsidDel="00000000" w:rsidP="00000000" w:rsidRDefault="00000000" w:rsidRPr="00000000" w14:paraId="0000000E">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lesson students will study the effects of human impact on the environment and its relationship to changes in temperature. Unlike other lessons, in this one we will use simulated Mars soil. This will allow them to measure the different changes that Martian soil may have had when the planet Mars was habitable at some point.  </w:t>
      </w:r>
    </w:p>
    <w:p w:rsidR="00000000" w:rsidDel="00000000" w:rsidP="00000000" w:rsidRDefault="00000000" w:rsidRPr="00000000" w14:paraId="0000000F">
      <w:pPr>
        <w:spacing w:line="288"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1">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Educator Background Knowledge</w:t>
      </w:r>
    </w:p>
    <w:p w:rsidR="00000000" w:rsidDel="00000000" w:rsidP="00000000" w:rsidRDefault="00000000" w:rsidRPr="00000000" w14:paraId="00000012">
      <w:pPr>
        <w:numPr>
          <w:ilvl w:val="0"/>
          <w:numId w:val="2"/>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processes of heat energy transfer from the Sun to the Earth.</w:t>
      </w:r>
      <w:r w:rsidDel="00000000" w:rsidR="00000000" w:rsidRPr="00000000">
        <w:rPr>
          <w:rtl w:val="0"/>
        </w:rPr>
      </w:r>
    </w:p>
    <w:p w:rsidR="00000000" w:rsidDel="00000000" w:rsidP="00000000" w:rsidRDefault="00000000" w:rsidRPr="00000000" w14:paraId="00000013">
      <w:pPr>
        <w:numPr>
          <w:ilvl w:val="0"/>
          <w:numId w:val="2"/>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does the atmosphere work as a protective shield from the Sun's energy?</w:t>
      </w:r>
      <w:r w:rsidDel="00000000" w:rsidR="00000000" w:rsidRPr="00000000">
        <w:rPr>
          <w:rtl w:val="0"/>
        </w:rPr>
      </w:r>
    </w:p>
    <w:p w:rsidR="00000000" w:rsidDel="00000000" w:rsidP="00000000" w:rsidRDefault="00000000" w:rsidRPr="00000000" w14:paraId="00000014">
      <w:pPr>
        <w:numPr>
          <w:ilvl w:val="0"/>
          <w:numId w:val="2"/>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Why do different materials experience differences in surface temperature?</w:t>
      </w:r>
      <w:r w:rsidDel="00000000" w:rsidR="00000000" w:rsidRPr="00000000">
        <w:rPr>
          <w:rtl w:val="0"/>
        </w:rPr>
      </w:r>
    </w:p>
    <w:p w:rsidR="00000000" w:rsidDel="00000000" w:rsidP="00000000" w:rsidRDefault="00000000" w:rsidRPr="00000000" w14:paraId="00000015">
      <w:pPr>
        <w:numPr>
          <w:ilvl w:val="0"/>
          <w:numId w:val="2"/>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How has human activity led to the creation of Urban Heat Islands?</w:t>
      </w:r>
      <w:r w:rsidDel="00000000" w:rsidR="00000000" w:rsidRPr="00000000">
        <w:rPr>
          <w:rtl w:val="0"/>
        </w:rPr>
      </w:r>
    </w:p>
    <w:p w:rsidR="00000000" w:rsidDel="00000000" w:rsidP="00000000" w:rsidRDefault="00000000" w:rsidRPr="00000000" w14:paraId="00000016">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Goals</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collect and analyze data on the relationship between surface variance and temperature using the simulated Mars soil.</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design a Urban Heat Islands Story Map Picture to minimize the effect of human development on surface temperature.</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be able to present their claims and findings from their Urban Heat Islands story map activity design, and explain how it mitigates humans’ effect on surface temperature.</w:t>
      </w:r>
    </w:p>
    <w:p w:rsidR="00000000" w:rsidDel="00000000" w:rsidP="00000000" w:rsidRDefault="00000000" w:rsidRPr="00000000" w14:paraId="0000001B">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1C">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Learning Objectives</w:t>
      </w:r>
    </w:p>
    <w:p w:rsidR="00000000" w:rsidDel="00000000" w:rsidP="00000000" w:rsidRDefault="00000000" w:rsidRPr="00000000" w14:paraId="0000001D">
      <w:pPr>
        <w:numPr>
          <w:ilvl w:val="0"/>
          <w:numId w:val="3"/>
        </w:numPr>
        <w:spacing w:after="0" w:before="24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highlight w:val="white"/>
          <w:rtl w:val="0"/>
        </w:rPr>
        <w:t xml:space="preserve">Students will analyze regolith Mars soil surface temperature data to use as evidence to explain the</w:t>
      </w:r>
      <w:r w:rsidDel="00000000" w:rsidR="00000000" w:rsidRPr="00000000">
        <w:rPr>
          <w:rFonts w:ascii="Helvetica Neue" w:cs="Helvetica Neue" w:eastAsia="Helvetica Neue" w:hAnsi="Helvetica Neue"/>
          <w:i w:val="1"/>
          <w:sz w:val="24"/>
          <w:szCs w:val="24"/>
          <w:highlight w:val="white"/>
          <w:rtl w:val="0"/>
        </w:rPr>
        <w:t xml:space="preserve"> urban heat island effect</w:t>
      </w:r>
      <w:r w:rsidDel="00000000" w:rsidR="00000000" w:rsidRPr="00000000">
        <w:rPr>
          <w:rFonts w:ascii="Helvetica Neue" w:cs="Helvetica Neue" w:eastAsia="Helvetica Neue" w:hAnsi="Helvetica Neue"/>
          <w:sz w:val="24"/>
          <w:szCs w:val="24"/>
          <w:highlight w:val="white"/>
          <w:rtl w:val="0"/>
        </w:rPr>
        <w:t xml:space="preserve">.</w:t>
      </w:r>
      <w:r w:rsidDel="00000000" w:rsidR="00000000" w:rsidRPr="00000000">
        <w:rPr>
          <w:rtl w:val="0"/>
        </w:rPr>
      </w:r>
    </w:p>
    <w:p w:rsidR="00000000" w:rsidDel="00000000" w:rsidP="00000000" w:rsidRDefault="00000000" w:rsidRPr="00000000" w14:paraId="0000001E">
      <w:pPr>
        <w:numPr>
          <w:ilvl w:val="0"/>
          <w:numId w:val="3"/>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Students will explore the role of Earth’s energy balance creating a surface temperature difference picture in the creation of </w:t>
      </w:r>
      <w:r w:rsidDel="00000000" w:rsidR="00000000" w:rsidRPr="00000000">
        <w:rPr>
          <w:rFonts w:ascii="Helvetica Neue" w:cs="Helvetica Neue" w:eastAsia="Helvetica Neue" w:hAnsi="Helvetica Neue"/>
          <w:i w:val="1"/>
          <w:sz w:val="24"/>
          <w:szCs w:val="24"/>
          <w:highlight w:val="white"/>
          <w:rtl w:val="0"/>
        </w:rPr>
        <w:t xml:space="preserve">urban heat islands</w:t>
      </w:r>
      <w:r w:rsidDel="00000000" w:rsidR="00000000" w:rsidRPr="00000000">
        <w:rPr>
          <w:rFonts w:ascii="Helvetica Neue" w:cs="Helvetica Neue" w:eastAsia="Helvetica Neue" w:hAnsi="Helvetica Neue"/>
          <w:sz w:val="24"/>
          <w:szCs w:val="24"/>
          <w:highlight w:val="white"/>
          <w:rtl w:val="0"/>
        </w:rPr>
        <w:t xml:space="preserve">.</w:t>
      </w:r>
      <w:r w:rsidDel="00000000" w:rsidR="00000000" w:rsidRPr="00000000">
        <w:rPr>
          <w:rtl w:val="0"/>
        </w:rPr>
      </w:r>
    </w:p>
    <w:p w:rsidR="00000000" w:rsidDel="00000000" w:rsidP="00000000" w:rsidRDefault="00000000" w:rsidRPr="00000000" w14:paraId="0000001F">
      <w:pPr>
        <w:numPr>
          <w:ilvl w:val="0"/>
          <w:numId w:val="3"/>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Students will evaluate examples of human activity that have led to the creation of urban heat islands.</w:t>
      </w:r>
    </w:p>
    <w:p w:rsidR="00000000" w:rsidDel="00000000" w:rsidP="00000000" w:rsidRDefault="00000000" w:rsidRPr="00000000" w14:paraId="00000020">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Framework for Heliophysics Education </w:t>
      </w:r>
    </w:p>
    <w:p w:rsidR="00000000" w:rsidDel="00000000" w:rsidP="00000000" w:rsidRDefault="00000000" w:rsidRPr="00000000" w14:paraId="00000021">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Question: What are the impacts of the Sun on humanity? Big Idea: The Sun is active and can impact technology on Earth via space weather.</w:t>
      </w:r>
    </w:p>
    <w:p w:rsidR="00000000" w:rsidDel="00000000" w:rsidP="00000000" w:rsidRDefault="00000000" w:rsidRPr="00000000" w14:paraId="00000022">
      <w:pPr>
        <w:spacing w:line="288"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3">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NGSS Performance Expectations\</w:t>
      </w:r>
    </w:p>
    <w:p w:rsidR="00000000" w:rsidDel="00000000" w:rsidP="00000000" w:rsidRDefault="00000000" w:rsidRPr="00000000" w14:paraId="00000024">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MS-ESS3-3: Earth and Human Activity: Apply scientific principles to design a method for monitoring and minimizing a human impact on the environment.</w:t>
      </w:r>
    </w:p>
    <w:p w:rsidR="00000000" w:rsidDel="00000000" w:rsidP="00000000" w:rsidRDefault="00000000" w:rsidRPr="00000000" w14:paraId="00000025">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MS-ETS1-1: Engineering Design: Define the criteria and constraints of a design problem with sufficient precision to ensure a successful solution, taking into account relevant scientific principles and potential impacts on people and the natural environment that may limit possible solutions.</w:t>
      </w:r>
    </w:p>
    <w:p w:rsidR="00000000" w:rsidDel="00000000" w:rsidP="00000000" w:rsidRDefault="00000000" w:rsidRPr="00000000" w14:paraId="00000026">
      <w:pPr>
        <w:spacing w:after="240" w:befor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HS-ESS3-3: Earth and Human Activity:</w:t>
      </w:r>
      <w:r w:rsidDel="00000000" w:rsidR="00000000" w:rsidRPr="00000000">
        <w:rPr>
          <w:rFonts w:ascii="Helvetica Neue" w:cs="Helvetica Neue" w:eastAsia="Helvetica Neue" w:hAnsi="Helvetica Neue"/>
          <w:b w:val="1"/>
          <w:sz w:val="24"/>
          <w:szCs w:val="24"/>
          <w:rtl w:val="0"/>
        </w:rPr>
        <w:t xml:space="preserve"> </w:t>
      </w:r>
      <w:r w:rsidDel="00000000" w:rsidR="00000000" w:rsidRPr="00000000">
        <w:rPr>
          <w:rFonts w:ascii="Helvetica Neue" w:cs="Helvetica Neue" w:eastAsia="Helvetica Neue" w:hAnsi="Helvetica Neue"/>
          <w:sz w:val="24"/>
          <w:szCs w:val="24"/>
          <w:rtl w:val="0"/>
        </w:rPr>
        <w:t xml:space="preserve">Create a computational simulation to illustrate the relationships among management of natural resources, the sustainability of human populations, and biodiversity</w:t>
      </w:r>
    </w:p>
    <w:p w:rsidR="00000000" w:rsidDel="00000000" w:rsidP="00000000" w:rsidRDefault="00000000" w:rsidRPr="00000000" w14:paraId="00000027">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Common Core Standards for Mathematical Practice</w:t>
      </w:r>
    </w:p>
    <w:p w:rsidR="00000000" w:rsidDel="00000000" w:rsidP="00000000" w:rsidRDefault="00000000" w:rsidRPr="00000000" w14:paraId="00000028">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High School: Statistics and Probability: Interpreting Categorical and Quantitative Data HSS-ID</w:t>
      </w:r>
    </w:p>
    <w:p w:rsidR="00000000" w:rsidDel="00000000" w:rsidP="00000000" w:rsidRDefault="00000000" w:rsidRPr="00000000" w14:paraId="00000029">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Represent data with plots on the real number line (dot plots, histograms, and box plots).</w:t>
      </w:r>
      <w:r w:rsidDel="00000000" w:rsidR="00000000" w:rsidRPr="00000000">
        <w:rPr>
          <w:rtl w:val="0"/>
        </w:rPr>
      </w:r>
    </w:p>
    <w:p w:rsidR="00000000" w:rsidDel="00000000" w:rsidP="00000000" w:rsidRDefault="00000000" w:rsidRPr="00000000" w14:paraId="0000002A">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Interpret the slope (rate of change) and the intercept (constant term) of a linear model in the context of the data.</w:t>
      </w:r>
      <w:r w:rsidDel="00000000" w:rsidR="00000000" w:rsidRPr="00000000">
        <w:rPr>
          <w:rtl w:val="0"/>
        </w:rPr>
      </w:r>
    </w:p>
    <w:p w:rsidR="00000000" w:rsidDel="00000000" w:rsidP="00000000" w:rsidRDefault="00000000" w:rsidRPr="00000000" w14:paraId="0000002B">
      <w:pPr>
        <w:numPr>
          <w:ilvl w:val="0"/>
          <w:numId w:val="4"/>
        </w:numPr>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Compute (using technology) and interpret the correlation coefficient of a linear fit.</w:t>
      </w:r>
      <w:r w:rsidDel="00000000" w:rsidR="00000000" w:rsidRPr="00000000">
        <w:rPr>
          <w:rtl w:val="0"/>
        </w:rPr>
      </w:r>
    </w:p>
    <w:p w:rsidR="00000000" w:rsidDel="00000000" w:rsidP="00000000" w:rsidRDefault="00000000" w:rsidRPr="00000000" w14:paraId="0000002C">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2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Targeted STEM Skills</w:t>
      </w:r>
    </w:p>
    <w:p w:rsidR="00000000" w:rsidDel="00000000" w:rsidP="00000000" w:rsidRDefault="00000000" w:rsidRPr="00000000" w14:paraId="0000002E">
      <w:pPr>
        <w:numPr>
          <w:ilvl w:val="0"/>
          <w:numId w:val="6"/>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Cause and Effect: Cause and effect relationships may be used to predict phenomena in natural or designed systems. (MS-ESS3-4)</w:t>
      </w:r>
      <w:r w:rsidDel="00000000" w:rsidR="00000000" w:rsidRPr="00000000">
        <w:rPr>
          <w:rtl w:val="0"/>
        </w:rPr>
      </w:r>
    </w:p>
    <w:p w:rsidR="00000000" w:rsidDel="00000000" w:rsidP="00000000" w:rsidRDefault="00000000" w:rsidRPr="00000000" w14:paraId="0000002F">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0">
      <w:pPr>
        <w:spacing w:line="288" w:lineRule="auto"/>
        <w:rPr>
          <w:rFonts w:ascii="Helvetica Neue" w:cs="Helvetica Neue" w:eastAsia="Helvetica Neue" w:hAnsi="Helvetica Neue"/>
          <w:sz w:val="24"/>
          <w:szCs w:val="24"/>
          <w:highlight w:val="white"/>
        </w:rPr>
      </w:pPr>
      <w:r w:rsidDel="00000000" w:rsidR="00000000" w:rsidRPr="00000000">
        <w:rPr>
          <w:rFonts w:ascii="Helvetica Neue" w:cs="Helvetica Neue" w:eastAsia="Helvetica Neue" w:hAnsi="Helvetica Neue"/>
          <w:b w:val="1"/>
          <w:color w:val="980000"/>
          <w:sz w:val="32"/>
          <w:szCs w:val="32"/>
          <w:rtl w:val="0"/>
        </w:rPr>
        <w:t xml:space="preserve">Materials</w:t>
      </w:r>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31">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Computers/Tablets</w:t>
      </w:r>
      <w:r w:rsidDel="00000000" w:rsidR="00000000" w:rsidRPr="00000000">
        <w:rPr>
          <w:rtl w:val="0"/>
        </w:rPr>
      </w:r>
    </w:p>
    <w:p w:rsidR="00000000" w:rsidDel="00000000" w:rsidP="00000000" w:rsidRDefault="00000000" w:rsidRPr="00000000" w14:paraId="00000032">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Infrared thermometer</w:t>
      </w:r>
      <w:r w:rsidDel="00000000" w:rsidR="00000000" w:rsidRPr="00000000">
        <w:rPr>
          <w:rtl w:val="0"/>
        </w:rPr>
      </w:r>
    </w:p>
    <w:p w:rsidR="00000000" w:rsidDel="00000000" w:rsidP="00000000" w:rsidRDefault="00000000" w:rsidRPr="00000000" w14:paraId="00000033">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Pencil</w:t>
      </w:r>
      <w:r w:rsidDel="00000000" w:rsidR="00000000" w:rsidRPr="00000000">
        <w:rPr>
          <w:rtl w:val="0"/>
        </w:rPr>
      </w:r>
    </w:p>
    <w:p w:rsidR="00000000" w:rsidDel="00000000" w:rsidP="00000000" w:rsidRDefault="00000000" w:rsidRPr="00000000" w14:paraId="00000034">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Data table</w:t>
      </w:r>
      <w:r w:rsidDel="00000000" w:rsidR="00000000" w:rsidRPr="00000000">
        <w:rPr>
          <w:rtl w:val="0"/>
        </w:rPr>
      </w:r>
    </w:p>
    <w:p w:rsidR="00000000" w:rsidDel="00000000" w:rsidP="00000000" w:rsidRDefault="00000000" w:rsidRPr="00000000" w14:paraId="00000035">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Five different types of materials found outside: </w:t>
      </w:r>
      <w:r w:rsidDel="00000000" w:rsidR="00000000" w:rsidRPr="00000000">
        <w:rPr>
          <w:rFonts w:ascii="Helvetica Neue" w:cs="Helvetica Neue" w:eastAsia="Helvetica Neue" w:hAnsi="Helvetica Neue"/>
          <w:sz w:val="24"/>
          <w:szCs w:val="24"/>
          <w:rtl w:val="0"/>
        </w:rPr>
        <w:t xml:space="preserve">grass, pavement (driveway, road), sidewalk, plant (tree or bush), and bare soil</w:t>
      </w:r>
    </w:p>
    <w:p w:rsidR="00000000" w:rsidDel="00000000" w:rsidP="00000000" w:rsidRDefault="00000000" w:rsidRPr="00000000" w14:paraId="00000036">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Regolith Mars Soil</w:t>
      </w:r>
      <w:r w:rsidDel="00000000" w:rsidR="00000000" w:rsidRPr="00000000">
        <w:rPr>
          <w:rtl w:val="0"/>
        </w:rPr>
      </w:r>
    </w:p>
    <w:p w:rsidR="00000000" w:rsidDel="00000000" w:rsidP="00000000" w:rsidRDefault="00000000" w:rsidRPr="00000000" w14:paraId="00000037">
      <w:pPr>
        <w:numPr>
          <w:ilvl w:val="0"/>
          <w:numId w:val="5"/>
        </w:numPr>
        <w:spacing w:after="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Earth soil</w:t>
      </w:r>
      <w:r w:rsidDel="00000000" w:rsidR="00000000" w:rsidRPr="00000000">
        <w:rPr>
          <w:rtl w:val="0"/>
        </w:rPr>
      </w:r>
    </w:p>
    <w:p w:rsidR="00000000" w:rsidDel="00000000" w:rsidP="00000000" w:rsidRDefault="00000000" w:rsidRPr="00000000" w14:paraId="00000038">
      <w:pPr>
        <w:numPr>
          <w:ilvl w:val="0"/>
          <w:numId w:val="5"/>
        </w:numPr>
        <w:spacing w:after="240" w:line="288"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Two plant pots</w:t>
      </w:r>
      <w:r w:rsidDel="00000000" w:rsidR="00000000" w:rsidRPr="00000000">
        <w:rPr>
          <w:rtl w:val="0"/>
        </w:rPr>
      </w:r>
    </w:p>
    <w:p w:rsidR="00000000" w:rsidDel="00000000" w:rsidP="00000000" w:rsidRDefault="00000000" w:rsidRPr="00000000" w14:paraId="00000039">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A">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Handouts</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3B">
      <w:pPr>
        <w:numPr>
          <w:ilvl w:val="0"/>
          <w:numId w:val="8"/>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Lab Report (temperature chart, data table and bar chart model)</w:t>
      </w:r>
      <w:r w:rsidDel="00000000" w:rsidR="00000000" w:rsidRPr="00000000">
        <w:rPr>
          <w:rtl w:val="0"/>
        </w:rPr>
      </w:r>
    </w:p>
    <w:p w:rsidR="00000000" w:rsidDel="00000000" w:rsidP="00000000" w:rsidRDefault="00000000" w:rsidRPr="00000000" w14:paraId="0000003C">
      <w:pPr>
        <w:spacing w:line="288" w:lineRule="auto"/>
        <w:rPr>
          <w:rFonts w:ascii="Helvetica Neue" w:cs="Helvetica Neue" w:eastAsia="Helvetica Neue" w:hAnsi="Helvetica Neue"/>
          <w:b w:val="1"/>
          <w:sz w:val="24"/>
          <w:szCs w:val="24"/>
        </w:rPr>
      </w:pPr>
      <w:r w:rsidDel="00000000" w:rsidR="00000000" w:rsidRPr="00000000">
        <w:rPr>
          <w:rtl w:val="0"/>
        </w:rPr>
      </w:r>
    </w:p>
    <w:p w:rsidR="00000000" w:rsidDel="00000000" w:rsidP="00000000" w:rsidRDefault="00000000" w:rsidRPr="00000000" w14:paraId="0000003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Links to Digital Resources for Students</w:t>
      </w:r>
    </w:p>
    <w:p w:rsidR="00000000" w:rsidDel="00000000" w:rsidP="00000000" w:rsidRDefault="00000000" w:rsidRPr="00000000" w14:paraId="0000003E">
      <w:pPr>
        <w:numPr>
          <w:ilvl w:val="0"/>
          <w:numId w:val="9"/>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The Greenhouse Effect (English): </w:t>
      </w:r>
      <w:hyperlink r:id="rId12">
        <w:r w:rsidDel="00000000" w:rsidR="00000000" w:rsidRPr="00000000">
          <w:rPr>
            <w:rFonts w:ascii="Helvetica Neue" w:cs="Helvetica Neue" w:eastAsia="Helvetica Neue" w:hAnsi="Helvetica Neue"/>
            <w:color w:val="1155cc"/>
            <w:sz w:val="24"/>
            <w:szCs w:val="24"/>
            <w:u w:val="single"/>
            <w:rtl w:val="0"/>
          </w:rPr>
          <w:t xml:space="preserve">https://phet.colorado.edu/sims/html/greenhouse-effect/latest/greenhouse-effect_en.html</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tl w:val="0"/>
        </w:rPr>
      </w:r>
    </w:p>
    <w:p w:rsidR="00000000" w:rsidDel="00000000" w:rsidP="00000000" w:rsidRDefault="00000000" w:rsidRPr="00000000" w14:paraId="0000003F">
      <w:pPr>
        <w:numPr>
          <w:ilvl w:val="0"/>
          <w:numId w:val="9"/>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Greenhouse Effect (Spanish): </w:t>
      </w:r>
      <w:hyperlink r:id="rId13">
        <w:r w:rsidDel="00000000" w:rsidR="00000000" w:rsidRPr="00000000">
          <w:rPr>
            <w:rFonts w:ascii="Helvetica Neue" w:cs="Helvetica Neue" w:eastAsia="Helvetica Neue" w:hAnsi="Helvetica Neue"/>
            <w:color w:val="1155cc"/>
            <w:sz w:val="24"/>
            <w:szCs w:val="24"/>
            <w:u w:val="single"/>
            <w:rtl w:val="0"/>
          </w:rPr>
          <w:t xml:space="preserve">https://phet.colorado.edu/sims/html/greenhouse-effect/latest/greenhouse-effect_es.html</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Creation of Urban Heat Islands Story Map:    </w:t>
      </w:r>
      <w:hyperlink r:id="rId14">
        <w:r w:rsidDel="00000000" w:rsidR="00000000" w:rsidRPr="00000000">
          <w:rPr>
            <w:rFonts w:ascii="Helvetica Neue" w:cs="Helvetica Neue" w:eastAsia="Helvetica Neue" w:hAnsi="Helvetica Neue"/>
            <w:color w:val="1155cc"/>
            <w:sz w:val="24"/>
            <w:szCs w:val="24"/>
            <w:u w:val="single"/>
            <w:rtl w:val="0"/>
          </w:rPr>
          <w:t xml:space="preserve">https://nasa.maps.arcgis.com/apps/MapSeries/index.html?appid=44b9c8738f0e47e68d9e8ae2c530ed08</w:t>
        </w:r>
      </w:hyperlink>
      <w:r w:rsidDel="00000000" w:rsidR="00000000" w:rsidRPr="00000000">
        <w:rPr>
          <w:rtl w:val="0"/>
        </w:rPr>
      </w:r>
    </w:p>
    <w:p w:rsidR="00000000" w:rsidDel="00000000" w:rsidP="00000000" w:rsidRDefault="00000000" w:rsidRPr="00000000" w14:paraId="00000041">
      <w:pPr>
        <w:numPr>
          <w:ilvl w:val="0"/>
          <w:numId w:val="9"/>
        </w:numPr>
        <w:spacing w:after="240" w:before="0" w:lineRule="auto"/>
        <w:ind w:left="720" w:hanging="360"/>
        <w:rPr>
          <w:rFonts w:ascii="Helvetica Neue" w:cs="Helvetica Neue" w:eastAsia="Helvetica Neue" w:hAnsi="Helvetica Neue"/>
          <w:sz w:val="24"/>
          <w:szCs w:val="24"/>
        </w:rPr>
      </w:pPr>
      <w:hyperlink r:id="rId15">
        <w:r w:rsidDel="00000000" w:rsidR="00000000" w:rsidRPr="00000000">
          <w:rPr>
            <w:rFonts w:ascii="Helvetica Neue" w:cs="Helvetica Neue" w:eastAsia="Helvetica Neue" w:hAnsi="Helvetica Neue"/>
            <w:sz w:val="24"/>
            <w:szCs w:val="24"/>
            <w:rtl w:val="0"/>
          </w:rPr>
          <w:t xml:space="preserve">United Nuclear Simulated Regolith Mars Soil</w:t>
        </w:r>
      </w:hyperlink>
      <w:hyperlink r:id="rId16">
        <w:r w:rsidDel="00000000" w:rsidR="00000000" w:rsidRPr="00000000">
          <w:rPr>
            <w:rFonts w:ascii="Helvetica Neue" w:cs="Helvetica Neue" w:eastAsia="Helvetica Neue" w:hAnsi="Helvetica Neue"/>
            <w:color w:val="0f1111"/>
            <w:sz w:val="24"/>
            <w:szCs w:val="24"/>
            <w:rtl w:val="0"/>
          </w:rPr>
          <w:t xml:space="preserve">: </w:t>
        </w:r>
      </w:hyperlink>
      <w:hyperlink r:id="rId17">
        <w:r w:rsidDel="00000000" w:rsidR="00000000" w:rsidRPr="00000000">
          <w:rPr>
            <w:rFonts w:ascii="Helvetica Neue" w:cs="Helvetica Neue" w:eastAsia="Helvetica Neue" w:hAnsi="Helvetica Neue"/>
            <w:color w:val="1155cc"/>
            <w:sz w:val="24"/>
            <w:szCs w:val="24"/>
            <w:u w:val="single"/>
            <w:rtl w:val="0"/>
          </w:rPr>
          <w:t xml:space="preserve">https://www.amazon.com/-/es/simulado-Regolith-estudiantes-Educativos-marciana/dp/B085Q22JS3/ref=sr_1_1?keywords=mars%2Bsoil&amp;qid=1656384106&amp;sr=8-1&amp;th=1</w:t>
        </w:r>
      </w:hyperlink>
      <w:r w:rsidDel="00000000" w:rsidR="00000000" w:rsidRPr="00000000">
        <w:rPr>
          <w:rtl w:val="0"/>
        </w:rPr>
      </w:r>
    </w:p>
    <w:p w:rsidR="00000000" w:rsidDel="00000000" w:rsidP="00000000" w:rsidRDefault="00000000" w:rsidRPr="00000000" w14:paraId="00000042">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Key Vocabulary</w:t>
      </w:r>
    </w:p>
    <w:p w:rsidR="00000000" w:rsidDel="00000000" w:rsidP="00000000" w:rsidRDefault="00000000" w:rsidRPr="00000000" w14:paraId="00000043">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Temperature, surface temperature, human activity/development, design constraints, Urban Heat Islands</w:t>
      </w:r>
    </w:p>
    <w:p w:rsidR="00000000" w:rsidDel="00000000" w:rsidP="00000000" w:rsidRDefault="00000000" w:rsidRPr="00000000" w14:paraId="00000044">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45">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Material Preparation</w:t>
      </w:r>
    </w:p>
    <w:p w:rsidR="00000000" w:rsidDel="00000000" w:rsidP="00000000" w:rsidRDefault="00000000" w:rsidRPr="00000000" w14:paraId="00000046">
      <w:pPr>
        <w:numPr>
          <w:ilvl w:val="0"/>
          <w:numId w:val="10"/>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Review the lesson and resources and make copies of the Lab Report for students.</w:t>
      </w:r>
      <w:r w:rsidDel="00000000" w:rsidR="00000000" w:rsidRPr="00000000">
        <w:rPr>
          <w:rtl w:val="0"/>
        </w:rPr>
      </w:r>
    </w:p>
    <w:p w:rsidR="00000000" w:rsidDel="00000000" w:rsidP="00000000" w:rsidRDefault="00000000" w:rsidRPr="00000000" w14:paraId="00000047">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If virtual, upload all documents to the cloud for student access.</w:t>
      </w:r>
    </w:p>
    <w:p w:rsidR="00000000" w:rsidDel="00000000" w:rsidP="00000000" w:rsidRDefault="00000000" w:rsidRPr="00000000" w14:paraId="00000048">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Divide into two groups: 1) Experimental group that will work with everything related to instrumentation: placement of measuring instruments, the Martian soil and photographs. 2) Analytical group</w:t>
      </w:r>
      <w:r w:rsidDel="00000000" w:rsidR="00000000" w:rsidRPr="00000000">
        <w:rPr>
          <w:rFonts w:ascii="Helvetica Neue" w:cs="Helvetica Neue" w:eastAsia="Helvetica Neue" w:hAnsi="Helvetica Neue"/>
          <w:b w:val="1"/>
          <w:sz w:val="24"/>
          <w:szCs w:val="24"/>
          <w:rtl w:val="0"/>
        </w:rPr>
        <w:t xml:space="preserve">:</w:t>
      </w:r>
      <w:r w:rsidDel="00000000" w:rsidR="00000000" w:rsidRPr="00000000">
        <w:rPr>
          <w:rFonts w:ascii="Helvetica Neue" w:cs="Helvetica Neue" w:eastAsia="Helvetica Neue" w:hAnsi="Helvetica Neue"/>
          <w:sz w:val="24"/>
          <w:szCs w:val="24"/>
          <w:rtl w:val="0"/>
        </w:rPr>
        <w:t xml:space="preserve"> they will use their computer/tablets to take the data of the experiment.</w:t>
      </w:r>
    </w:p>
    <w:p w:rsidR="00000000" w:rsidDel="00000000" w:rsidP="00000000" w:rsidRDefault="00000000" w:rsidRPr="00000000" w14:paraId="00000049">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Two groups are formed for the experiment working in pairs (one of each type).</w:t>
      </w:r>
    </w:p>
    <w:p w:rsidR="00000000" w:rsidDel="00000000" w:rsidP="00000000" w:rsidRDefault="00000000" w:rsidRPr="00000000" w14:paraId="0000004A">
      <w:pPr>
        <w:numPr>
          <w:ilvl w:val="1"/>
          <w:numId w:val="10"/>
        </w:numPr>
        <w:spacing w:after="0" w:before="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Experimental group: Focuses on instrumentation-related tasks.</w:t>
      </w:r>
    </w:p>
    <w:p w:rsidR="00000000" w:rsidDel="00000000" w:rsidP="00000000" w:rsidRDefault="00000000" w:rsidRPr="00000000" w14:paraId="0000004B">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Placement of measuring instruments.</w:t>
      </w:r>
    </w:p>
    <w:p w:rsidR="00000000" w:rsidDel="00000000" w:rsidP="00000000" w:rsidRDefault="00000000" w:rsidRPr="00000000" w14:paraId="0000004C">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Study of the Martian soil.</w:t>
      </w:r>
    </w:p>
    <w:p w:rsidR="00000000" w:rsidDel="00000000" w:rsidP="00000000" w:rsidRDefault="00000000" w:rsidRPr="00000000" w14:paraId="0000004D">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Taking photographs.</w:t>
      </w:r>
    </w:p>
    <w:p w:rsidR="00000000" w:rsidDel="00000000" w:rsidP="00000000" w:rsidRDefault="00000000" w:rsidRPr="00000000" w14:paraId="0000004E">
      <w:pPr>
        <w:numPr>
          <w:ilvl w:val="1"/>
          <w:numId w:val="10"/>
        </w:numPr>
        <w:spacing w:after="0" w:before="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Analytical group: Works with computers/tablets for data collection and analysis.</w:t>
      </w:r>
    </w:p>
    <w:p w:rsidR="00000000" w:rsidDel="00000000" w:rsidP="00000000" w:rsidRDefault="00000000" w:rsidRPr="00000000" w14:paraId="0000004F">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Collecting data from the experiment.</w:t>
      </w:r>
    </w:p>
    <w:p w:rsidR="00000000" w:rsidDel="00000000" w:rsidP="00000000" w:rsidRDefault="00000000" w:rsidRPr="00000000" w14:paraId="00000050">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Recording measurements and observations.</w:t>
      </w:r>
    </w:p>
    <w:p w:rsidR="00000000" w:rsidDel="00000000" w:rsidP="00000000" w:rsidRDefault="00000000" w:rsidRPr="00000000" w14:paraId="00000051">
      <w:pPr>
        <w:numPr>
          <w:ilvl w:val="2"/>
          <w:numId w:val="10"/>
        </w:numPr>
        <w:spacing w:after="0" w:before="0" w:lineRule="auto"/>
        <w:ind w:left="216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Organizing and analyzing the data.</w:t>
      </w:r>
    </w:p>
    <w:p w:rsidR="00000000" w:rsidDel="00000000" w:rsidP="00000000" w:rsidRDefault="00000000" w:rsidRPr="00000000" w14:paraId="00000052">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 two groups collaborate to ensure a comprehensive understanding of the experiment's results. The experimental group performs hands-on activities, while the analytical group processes and interprets the data.</w:t>
      </w:r>
    </w:p>
    <w:p w:rsidR="00000000" w:rsidDel="00000000" w:rsidP="00000000" w:rsidRDefault="00000000" w:rsidRPr="00000000" w14:paraId="00000053">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Another option is to have students work in pairs if you have enough computers for a 2:1 ratio.</w:t>
      </w:r>
    </w:p>
    <w:p w:rsidR="00000000" w:rsidDel="00000000" w:rsidP="00000000" w:rsidRDefault="00000000" w:rsidRPr="00000000" w14:paraId="00000054">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Verify and have prepared the areas to be used. </w:t>
      </w:r>
    </w:p>
    <w:p w:rsidR="00000000" w:rsidDel="00000000" w:rsidP="00000000" w:rsidRDefault="00000000" w:rsidRPr="00000000" w14:paraId="00000055">
      <w:pPr>
        <w:numPr>
          <w:ilvl w:val="1"/>
          <w:numId w:val="10"/>
        </w:numPr>
        <w:spacing w:after="0" w:before="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Experimental Area: This is the space where the experimental group will work with the instrumentation, such as placing measuring instruments, studying the Martian soil, and taking photographs.</w:t>
      </w:r>
    </w:p>
    <w:p w:rsidR="00000000" w:rsidDel="00000000" w:rsidP="00000000" w:rsidRDefault="00000000" w:rsidRPr="00000000" w14:paraId="00000056">
      <w:pPr>
        <w:numPr>
          <w:ilvl w:val="1"/>
          <w:numId w:val="10"/>
        </w:numPr>
        <w:spacing w:after="0" w:before="0" w:lineRule="auto"/>
        <w:ind w:left="144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Analytical Area: This refers to the space where the analytical group will be stationed with their computers or tablets to collect and analyze the data obtained from the experiment.</w:t>
      </w:r>
    </w:p>
    <w:p w:rsidR="00000000" w:rsidDel="00000000" w:rsidP="00000000" w:rsidRDefault="00000000" w:rsidRPr="00000000" w14:paraId="00000057">
      <w:pPr>
        <w:numPr>
          <w:ilvl w:val="0"/>
          <w:numId w:val="10"/>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It's important to ensure that these areas are appropriately set up, equipped, and ready for the experiment to take place smoothly.</w:t>
      </w:r>
    </w:p>
    <w:p w:rsidR="00000000" w:rsidDel="00000000" w:rsidP="00000000" w:rsidRDefault="00000000" w:rsidRPr="00000000" w14:paraId="00000058">
      <w:pPr>
        <w:numPr>
          <w:ilvl w:val="0"/>
          <w:numId w:val="10"/>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 computer lab for students to carry out the Extend activities.</w:t>
      </w:r>
    </w:p>
    <w:p w:rsidR="00000000" w:rsidDel="00000000" w:rsidP="00000000" w:rsidRDefault="00000000" w:rsidRPr="00000000" w14:paraId="00000059">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A">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B">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C">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D">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E">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5F">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0">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1">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2">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63">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5E Steps</w:t>
      </w:r>
    </w:p>
    <w:p w:rsidR="00000000" w:rsidDel="00000000" w:rsidP="00000000" w:rsidRDefault="00000000" w:rsidRPr="00000000" w14:paraId="00000064">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Engage</w:t>
      </w:r>
    </w:p>
    <w:p w:rsidR="00000000" w:rsidDel="00000000" w:rsidP="00000000" w:rsidRDefault="00000000" w:rsidRPr="00000000" w14:paraId="00000065">
      <w:pPr>
        <w:spacing w:after="240" w:before="240"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4572000" cy="3141552"/>
            <wp:effectExtent b="0" l="0" r="0" t="0"/>
            <wp:docPr descr="The screenshot shows the temperature differences from the land to the top of the atmosphere" id="17" name="image8.png"/>
            <a:graphic>
              <a:graphicData uri="http://schemas.openxmlformats.org/drawingml/2006/picture">
                <pic:pic>
                  <pic:nvPicPr>
                    <pic:cNvPr descr="The screenshot shows the temperature differences from the land to the top of the atmosphere" id="0" name="image8.png"/>
                    <pic:cNvPicPr preferRelativeResize="0"/>
                  </pic:nvPicPr>
                  <pic:blipFill>
                    <a:blip r:embed="rId18"/>
                    <a:srcRect b="0" l="1121" r="1441" t="1182"/>
                    <a:stretch>
                      <a:fillRect/>
                    </a:stretch>
                  </pic:blipFill>
                  <pic:spPr>
                    <a:xfrm>
                      <a:off x="0" y="0"/>
                      <a:ext cx="4572000" cy="3141552"/>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line="288" w:lineRule="auto"/>
        <w:jc w:val="center"/>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sz w:val="24"/>
          <w:szCs w:val="24"/>
          <w:rtl w:val="0"/>
        </w:rPr>
        <w:t xml:space="preserve">Surface Temperature Differences Simulator (English) </w:t>
      </w:r>
      <w:r w:rsidDel="00000000" w:rsidR="00000000" w:rsidRPr="00000000">
        <w:rPr>
          <w:rtl w:val="0"/>
        </w:rPr>
      </w:r>
    </w:p>
    <w:p w:rsidR="00000000" w:rsidDel="00000000" w:rsidP="00000000" w:rsidRDefault="00000000" w:rsidRPr="00000000" w14:paraId="00000067">
      <w:pPr>
        <w:spacing w:line="288" w:lineRule="auto"/>
        <w:jc w:val="center"/>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Pr>
        <w:drawing>
          <wp:inline distB="114300" distT="114300" distL="114300" distR="114300">
            <wp:extent cx="4748213" cy="3187030"/>
            <wp:effectExtent b="0" l="0" r="0" t="0"/>
            <wp:docPr descr="The screenshot shows the temperature differences from the land to the top of the atmosphere" id="16" name="image11.png"/>
            <a:graphic>
              <a:graphicData uri="http://schemas.openxmlformats.org/drawingml/2006/picture">
                <pic:pic>
                  <pic:nvPicPr>
                    <pic:cNvPr descr="The screenshot shows the temperature differences from the land to the top of the atmosphere" id="0" name="image11.png"/>
                    <pic:cNvPicPr preferRelativeResize="0"/>
                  </pic:nvPicPr>
                  <pic:blipFill>
                    <a:blip r:embed="rId19"/>
                    <a:srcRect b="0" l="0" r="0" t="0"/>
                    <a:stretch>
                      <a:fillRect/>
                    </a:stretch>
                  </pic:blipFill>
                  <pic:spPr>
                    <a:xfrm>
                      <a:off x="0" y="0"/>
                      <a:ext cx="4748213" cy="318703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spacing w:line="288"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Surface Temperature Differences Simulator (Spanish) </w:t>
      </w:r>
      <w:r w:rsidDel="00000000" w:rsidR="00000000" w:rsidRPr="00000000">
        <w:rPr>
          <w:rtl w:val="0"/>
        </w:rPr>
      </w:r>
    </w:p>
    <w:p w:rsidR="00000000" w:rsidDel="00000000" w:rsidP="00000000" w:rsidRDefault="00000000" w:rsidRPr="00000000" w14:paraId="00000069">
      <w:pPr>
        <w:spacing w:after="240" w:before="240" w:line="240"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Analyze the PhET greenhouse effect simulation and have students answer the following questions:</w:t>
      </w:r>
    </w:p>
    <w:p w:rsidR="00000000" w:rsidDel="00000000" w:rsidP="00000000" w:rsidRDefault="00000000" w:rsidRPr="00000000" w14:paraId="0000006A">
      <w:pPr>
        <w:numPr>
          <w:ilvl w:val="0"/>
          <w:numId w:val="1"/>
        </w:numPr>
        <w:spacing w:after="0" w:before="240"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do the yellow and red zig zag lines represent?</w:t>
      </w:r>
      <w:r w:rsidDel="00000000" w:rsidR="00000000" w:rsidRPr="00000000">
        <w:rPr>
          <w:rtl w:val="0"/>
        </w:rPr>
      </w:r>
    </w:p>
    <w:p w:rsidR="00000000" w:rsidDel="00000000" w:rsidP="00000000" w:rsidRDefault="00000000" w:rsidRPr="00000000" w14:paraId="0000006B">
      <w:pPr>
        <w:numPr>
          <w:ilvl w:val="0"/>
          <w:numId w:val="1"/>
        </w:numPr>
        <w:spacing w:after="0" w:before="0" w:line="240" w:lineRule="auto"/>
        <w:ind w:left="720" w:hanging="360"/>
        <w:rPr/>
      </w:pPr>
      <w:r w:rsidDel="00000000" w:rsidR="00000000" w:rsidRPr="00000000">
        <w:rPr>
          <w:rFonts w:ascii="Helvetica Neue" w:cs="Helvetica Neue" w:eastAsia="Helvetica Neue" w:hAnsi="Helvetica Neue"/>
          <w:sz w:val="24"/>
          <w:szCs w:val="24"/>
          <w:rtl w:val="0"/>
        </w:rPr>
        <w:t xml:space="preserve">What happens to the surface temperature when greenhouse gases increase?</w:t>
      </w:r>
      <w:r w:rsidDel="00000000" w:rsidR="00000000" w:rsidRPr="00000000">
        <w:rPr>
          <w:rtl w:val="0"/>
        </w:rPr>
      </w:r>
    </w:p>
    <w:p w:rsidR="00000000" w:rsidDel="00000000" w:rsidP="00000000" w:rsidRDefault="00000000" w:rsidRPr="00000000" w14:paraId="0000006C">
      <w:pPr>
        <w:numPr>
          <w:ilvl w:val="0"/>
          <w:numId w:val="1"/>
        </w:numPr>
        <w:spacing w:after="240" w:before="0" w:line="240" w:lineRule="auto"/>
        <w:ind w:left="720" w:hanging="36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What role do clouds play  in temperature changes?</w:t>
      </w:r>
      <w:r w:rsidDel="00000000" w:rsidR="00000000" w:rsidRPr="00000000">
        <w:rPr>
          <w:rtl w:val="0"/>
        </w:rPr>
      </w:r>
    </w:p>
    <w:p w:rsidR="00000000" w:rsidDel="00000000" w:rsidP="00000000" w:rsidRDefault="00000000" w:rsidRPr="00000000" w14:paraId="0000006D">
      <w:pPr>
        <w:widowControl w:val="0"/>
        <w:spacing w:after="240" w:before="0" w:line="240" w:lineRule="auto"/>
        <w:rPr>
          <w:rFonts w:ascii="Helvetica Neue" w:cs="Helvetica Neue" w:eastAsia="Helvetica Neue" w:hAnsi="Helvetica Neue"/>
        </w:rPr>
      </w:pPr>
      <w:hyperlink r:id="rId20">
        <w:r w:rsidDel="00000000" w:rsidR="00000000" w:rsidRPr="00000000">
          <w:rPr>
            <w:rFonts w:ascii="Helvetica Neue" w:cs="Helvetica Neue" w:eastAsia="Helvetica Neue" w:hAnsi="Helvetica Neue"/>
            <w:color w:val="1155cc"/>
            <w:sz w:val="24"/>
            <w:szCs w:val="24"/>
            <w:u w:val="single"/>
            <w:rtl w:val="0"/>
          </w:rPr>
          <w:t xml:space="preserve">The Greenhouse Effect (English) </w:t>
        </w:r>
      </w:hyperlink>
      <w:r w:rsidDel="00000000" w:rsidR="00000000" w:rsidRPr="00000000">
        <w:rPr>
          <w:rtl w:val="0"/>
        </w:rPr>
        <w:t xml:space="preserve">    |     </w:t>
      </w:r>
      <w:hyperlink r:id="rId21">
        <w:r w:rsidDel="00000000" w:rsidR="00000000" w:rsidRPr="00000000">
          <w:rPr>
            <w:rFonts w:ascii="Helvetica Neue" w:cs="Helvetica Neue" w:eastAsia="Helvetica Neue" w:hAnsi="Helvetica Neue"/>
            <w:color w:val="1155cc"/>
            <w:sz w:val="24"/>
            <w:szCs w:val="24"/>
            <w:u w:val="single"/>
            <w:rtl w:val="0"/>
          </w:rPr>
          <w:t xml:space="preserve">The Greenhouse Effect (Spanish) </w:t>
        </w:r>
      </w:hyperlink>
      <w:r w:rsidDel="00000000" w:rsidR="00000000" w:rsidRPr="00000000">
        <w:rPr>
          <w:rtl w:val="0"/>
        </w:rPr>
      </w:r>
    </w:p>
    <w:p w:rsidR="00000000" w:rsidDel="00000000" w:rsidP="00000000" w:rsidRDefault="00000000" w:rsidRPr="00000000" w14:paraId="0000006E">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Explore</w:t>
      </w:r>
    </w:p>
    <w:p w:rsidR="00000000" w:rsidDel="00000000" w:rsidP="00000000" w:rsidRDefault="00000000" w:rsidRPr="00000000" w14:paraId="0000006F">
      <w:pPr>
        <w:spacing w:line="276"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Surface Temperature Differences Urban Heat Islands Story Map:</w:t>
      </w:r>
      <w:r w:rsidDel="00000000" w:rsidR="00000000" w:rsidRPr="00000000">
        <w:rPr>
          <w:rFonts w:ascii="Helvetica Neue" w:cs="Helvetica Neue" w:eastAsia="Helvetica Neue" w:hAnsi="Helvetica Neue"/>
          <w:sz w:val="24"/>
          <w:szCs w:val="24"/>
          <w:rtl w:val="0"/>
        </w:rPr>
        <w:t xml:space="preserve"> In the image below, different surface temperatures were measured on an Autumn afternoon. Notice that the temperatures of the various surfaces are different from the air temperature. </w:t>
      </w:r>
    </w:p>
    <w:p w:rsidR="00000000" w:rsidDel="00000000" w:rsidP="00000000" w:rsidRDefault="00000000" w:rsidRPr="00000000" w14:paraId="00000070">
      <w:pPr>
        <w:spacing w:line="276"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71">
      <w:pPr>
        <w:spacing w:line="276"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Guiding Questions:</w:t>
      </w:r>
    </w:p>
    <w:p w:rsidR="00000000" w:rsidDel="00000000" w:rsidP="00000000" w:rsidRDefault="00000000" w:rsidRPr="00000000" w14:paraId="00000072">
      <w:pPr>
        <w:numPr>
          <w:ilvl w:val="0"/>
          <w:numId w:val="11"/>
        </w:numPr>
        <w:spacing w:after="0" w:before="240" w:lin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is the temperature difference between sunlit concrete and shaded concrete?</w:t>
      </w:r>
      <w:r w:rsidDel="00000000" w:rsidR="00000000" w:rsidRPr="00000000">
        <w:rPr>
          <w:rtl w:val="0"/>
        </w:rPr>
      </w:r>
    </w:p>
    <w:p w:rsidR="00000000" w:rsidDel="00000000" w:rsidP="00000000" w:rsidRDefault="00000000" w:rsidRPr="00000000" w14:paraId="00000073">
      <w:pPr>
        <w:numPr>
          <w:ilvl w:val="0"/>
          <w:numId w:val="11"/>
        </w:numPr>
        <w:spacing w:after="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does this difference in temperature tell you about how surfaces are heated?</w:t>
      </w:r>
    </w:p>
    <w:p w:rsidR="00000000" w:rsidDel="00000000" w:rsidP="00000000" w:rsidRDefault="00000000" w:rsidRPr="00000000" w14:paraId="00000074">
      <w:pPr>
        <w:numPr>
          <w:ilvl w:val="0"/>
          <w:numId w:val="11"/>
        </w:numPr>
        <w:spacing w:after="240" w:before="0" w:lin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Which type of area do you think is warmer, urban areas or rural areas? Why?</w:t>
      </w:r>
    </w:p>
    <w:p w:rsidR="00000000" w:rsidDel="00000000" w:rsidP="00000000" w:rsidRDefault="00000000" w:rsidRPr="00000000" w14:paraId="00000075">
      <w:pPr>
        <w:spacing w:after="240" w:before="240" w:lineRule="auto"/>
        <w:ind w:left="0" w:firstLine="0"/>
        <w:rPr>
          <w:rFonts w:ascii="Helvetica Neue" w:cs="Helvetica Neue" w:eastAsia="Helvetica Neue" w:hAnsi="Helvetica Neue"/>
        </w:rPr>
      </w:pPr>
      <w:r w:rsidDel="00000000" w:rsidR="00000000" w:rsidRPr="00000000">
        <w:rPr>
          <w:rFonts w:ascii="Helvetica Neue" w:cs="Helvetica Neue" w:eastAsia="Helvetica Neue" w:hAnsi="Helvetica Neue"/>
          <w:sz w:val="24"/>
          <w:szCs w:val="24"/>
        </w:rPr>
        <w:drawing>
          <wp:inline distB="114300" distT="114300" distL="114300" distR="114300">
            <wp:extent cx="5913720" cy="3929048"/>
            <wp:effectExtent b="0" l="0" r="0" t="0"/>
            <wp:docPr descr="The image shows a street labeled in different areas with temperatures. Sunlit asphalt is 66 degrees Fahrenheit. Air temperature is 54 degrees Fahrenheit. Sunlit concrete is 59 degrees Fahrenheit. Shaded concrete is 46 degrees Fahrenheit. Shaded grass is 40 degrees Fahrenheit. Sunlit grass is 56 degrees Fahrenheit." id="19" name="image10.png"/>
            <a:graphic>
              <a:graphicData uri="http://schemas.openxmlformats.org/drawingml/2006/picture">
                <pic:pic>
                  <pic:nvPicPr>
                    <pic:cNvPr descr="The image shows a street labeled in different areas with temperatures. Sunlit asphalt is 66 degrees Fahrenheit. Air temperature is 54 degrees Fahrenheit. Sunlit concrete is 59 degrees Fahrenheit. Shaded concrete is 46 degrees Fahrenheit. Shaded grass is 40 degrees Fahrenheit. Sunlit grass is 56 degrees Fahrenheit." id="0" name="image10.png"/>
                    <pic:cNvPicPr preferRelativeResize="0"/>
                  </pic:nvPicPr>
                  <pic:blipFill>
                    <a:blip r:embed="rId22"/>
                    <a:srcRect b="0" l="0" r="0" t="0"/>
                    <a:stretch>
                      <a:fillRect/>
                    </a:stretch>
                  </pic:blipFill>
                  <pic:spPr>
                    <a:xfrm>
                      <a:off x="0" y="0"/>
                      <a:ext cx="5913720" cy="3929048"/>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Explain</w:t>
      </w:r>
      <w:r w:rsidDel="00000000" w:rsidR="00000000" w:rsidRPr="00000000">
        <w:rPr>
          <w:rFonts w:ascii="Helvetica Neue" w:cs="Helvetica Neue" w:eastAsia="Helvetica Neue" w:hAnsi="Helvetica Neue"/>
          <w:sz w:val="24"/>
          <w:szCs w:val="24"/>
          <w:rtl w:val="0"/>
        </w:rPr>
        <w:t xml:space="preserve"> </w:t>
      </w:r>
    </w:p>
    <w:p w:rsidR="00000000" w:rsidDel="00000000" w:rsidP="00000000" w:rsidRDefault="00000000" w:rsidRPr="00000000" w14:paraId="0000007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In this section students will watch</w:t>
      </w:r>
      <w:hyperlink r:id="rId23">
        <w:r w:rsidDel="00000000" w:rsidR="00000000" w:rsidRPr="00000000">
          <w:rPr>
            <w:rFonts w:ascii="Helvetica Neue" w:cs="Helvetica Neue" w:eastAsia="Helvetica Neue" w:hAnsi="Helvetica Neue"/>
            <w:sz w:val="24"/>
            <w:szCs w:val="24"/>
            <w:rtl w:val="0"/>
          </w:rPr>
          <w:t xml:space="preserve"> </w:t>
        </w:r>
      </w:hyperlink>
      <w:hyperlink r:id="rId24">
        <w:r w:rsidDel="00000000" w:rsidR="00000000" w:rsidRPr="00000000">
          <w:rPr>
            <w:rFonts w:ascii="Helvetica Neue" w:cs="Helvetica Neue" w:eastAsia="Helvetica Neue" w:hAnsi="Helvetica Neue"/>
            <w:color w:val="1155cc"/>
            <w:sz w:val="24"/>
            <w:szCs w:val="24"/>
            <w:u w:val="single"/>
            <w:rtl w:val="0"/>
          </w:rPr>
          <w:t xml:space="preserve">the NASA video</w:t>
        </w:r>
      </w:hyperlink>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Real World: Earth's Energy Balance: Energy In and Energy Out</w:t>
      </w:r>
      <w:r w:rsidDel="00000000" w:rsidR="00000000" w:rsidRPr="00000000">
        <w:rPr>
          <w:rFonts w:ascii="Helvetica Neue" w:cs="Helvetica Neue" w:eastAsia="Helvetica Neue" w:hAnsi="Helvetica Neue"/>
          <w:b w:val="1"/>
          <w:color w:val="0f0f0f"/>
          <w:sz w:val="24"/>
          <w:szCs w:val="24"/>
          <w:rtl w:val="0"/>
        </w:rPr>
        <w:t xml:space="preserve"> </w:t>
      </w:r>
      <w:r w:rsidDel="00000000" w:rsidR="00000000" w:rsidRPr="00000000">
        <w:rPr>
          <w:rFonts w:ascii="Helvetica Neue" w:cs="Helvetica Neue" w:eastAsia="Helvetica Neue" w:hAnsi="Helvetica Neue"/>
          <w:sz w:val="24"/>
          <w:szCs w:val="24"/>
          <w:rtl w:val="0"/>
        </w:rPr>
        <w:t xml:space="preserve">and answer the following questions:</w:t>
      </w:r>
    </w:p>
    <w:p w:rsidR="00000000" w:rsidDel="00000000" w:rsidP="00000000" w:rsidRDefault="00000000" w:rsidRPr="00000000" w14:paraId="00000078">
      <w:pPr>
        <w:numPr>
          <w:ilvl w:val="0"/>
          <w:numId w:val="11"/>
        </w:numPr>
        <w:spacing w:after="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type of energy do we receive from the Sun?</w:t>
      </w:r>
    </w:p>
    <w:p w:rsidR="00000000" w:rsidDel="00000000" w:rsidP="00000000" w:rsidRDefault="00000000" w:rsidRPr="00000000" w14:paraId="00000079">
      <w:pPr>
        <w:numPr>
          <w:ilvl w:val="0"/>
          <w:numId w:val="11"/>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What percentage of the energy from the Sun gets absorbed by the land and ocean rather than reflected back to space?</w:t>
      </w:r>
      <w:r w:rsidDel="00000000" w:rsidR="00000000" w:rsidRPr="00000000">
        <w:rPr>
          <w:rtl w:val="0"/>
        </w:rPr>
      </w:r>
    </w:p>
    <w:p w:rsidR="00000000" w:rsidDel="00000000" w:rsidP="00000000" w:rsidRDefault="00000000" w:rsidRPr="00000000" w14:paraId="0000007A">
      <w:pPr>
        <w:numPr>
          <w:ilvl w:val="0"/>
          <w:numId w:val="11"/>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highlight w:val="white"/>
          <w:rtl w:val="0"/>
        </w:rPr>
        <w:t xml:space="preserve">Which surfaces are more reflective, deserts or rainforests? Why?</w:t>
      </w:r>
      <w:r w:rsidDel="00000000" w:rsidR="00000000" w:rsidRPr="00000000">
        <w:rPr>
          <w:rtl w:val="0"/>
        </w:rPr>
      </w:r>
    </w:p>
    <w:p w:rsidR="00000000" w:rsidDel="00000000" w:rsidP="00000000" w:rsidRDefault="00000000" w:rsidRPr="00000000" w14:paraId="0000007B">
      <w:pPr>
        <w:jc w:val="center"/>
        <w:rPr>
          <w:rFonts w:ascii="Helvetica Neue" w:cs="Helvetica Neue" w:eastAsia="Helvetica Neue" w:hAnsi="Helvetica Neue"/>
        </w:rPr>
      </w:pPr>
      <w:r w:rsidDel="00000000" w:rsidR="00000000" w:rsidRPr="00000000">
        <w:rPr>
          <w:rFonts w:ascii="Helvetica Neue" w:cs="Helvetica Neue" w:eastAsia="Helvetica Neue" w:hAnsi="Helvetica Neue"/>
        </w:rPr>
        <w:drawing>
          <wp:inline distB="114300" distT="114300" distL="114300" distR="114300">
            <wp:extent cx="4469269" cy="3351952"/>
            <wp:effectExtent b="0" l="0" r="0" t="0"/>
            <wp:docPr descr="A screenshot of the NASA video: Real World: Earth's Energy Balance- Energy In and Energy Out" id="18" name="image5.png"/>
            <a:graphic>
              <a:graphicData uri="http://schemas.openxmlformats.org/drawingml/2006/picture">
                <pic:pic>
                  <pic:nvPicPr>
                    <pic:cNvPr descr="A screenshot of the NASA video: Real World: Earth's Energy Balance- Energy In and Energy Out" id="0" name="image5.png"/>
                    <pic:cNvPicPr preferRelativeResize="0"/>
                  </pic:nvPicPr>
                  <pic:blipFill>
                    <a:blip r:embed="rId25"/>
                    <a:srcRect b="0" l="0" r="0" t="0"/>
                    <a:stretch>
                      <a:fillRect/>
                    </a:stretch>
                  </pic:blipFill>
                  <pic:spPr>
                    <a:xfrm>
                      <a:off x="0" y="0"/>
                      <a:ext cx="4469269" cy="3351952"/>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7D">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Extend</w:t>
      </w:r>
    </w:p>
    <w:p w:rsidR="00000000" w:rsidDel="00000000" w:rsidP="00000000" w:rsidRDefault="00000000" w:rsidRPr="00000000" w14:paraId="0000007E">
      <w:pPr>
        <w:spacing w:line="288" w:lineRule="auto"/>
        <w:ind w:left="0" w:firstLine="0"/>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sz w:val="24"/>
          <w:szCs w:val="24"/>
          <w:rtl w:val="0"/>
        </w:rPr>
        <w:t xml:space="preserve">Tell students they will be conducting an investigation to answer the question: </w:t>
      </w:r>
      <w:r w:rsidDel="00000000" w:rsidR="00000000" w:rsidRPr="00000000">
        <w:rPr>
          <w:rFonts w:ascii="Helvetica Neue" w:cs="Helvetica Neue" w:eastAsia="Helvetica Neue" w:hAnsi="Helvetica Neue"/>
          <w:b w:val="1"/>
          <w:sz w:val="24"/>
          <w:szCs w:val="24"/>
          <w:rtl w:val="0"/>
        </w:rPr>
        <w:t xml:space="preserve">Do different surface materials have different temperatures during the same time of the day? </w:t>
      </w:r>
    </w:p>
    <w:p w:rsidR="00000000" w:rsidDel="00000000" w:rsidP="00000000" w:rsidRDefault="00000000" w:rsidRPr="00000000" w14:paraId="0000007F">
      <w:pPr>
        <w:spacing w:line="288"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0">
      <w:pPr>
        <w:spacing w:line="288" w:lineRule="auto"/>
        <w:ind w:left="0" w:firstLine="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Provide students with the </w:t>
      </w:r>
      <w:r w:rsidDel="00000000" w:rsidR="00000000" w:rsidRPr="00000000">
        <w:rPr>
          <w:rFonts w:ascii="Helvetica Neue" w:cs="Helvetica Neue" w:eastAsia="Helvetica Neue" w:hAnsi="Helvetica Neue"/>
          <w:b w:val="1"/>
          <w:sz w:val="24"/>
          <w:szCs w:val="24"/>
          <w:rtl w:val="0"/>
        </w:rPr>
        <w:t xml:space="preserve">Lab Report</w:t>
      </w:r>
      <w:r w:rsidDel="00000000" w:rsidR="00000000" w:rsidRPr="00000000">
        <w:rPr>
          <w:rFonts w:ascii="Helvetica Neue" w:cs="Helvetica Neue" w:eastAsia="Helvetica Neue" w:hAnsi="Helvetica Neue"/>
          <w:sz w:val="24"/>
          <w:szCs w:val="24"/>
          <w:rtl w:val="0"/>
        </w:rPr>
        <w:t xml:space="preserve"> (in Handouts at the end of the lesson) that they can fill out for this experiment.  </w:t>
      </w:r>
    </w:p>
    <w:p w:rsidR="00000000" w:rsidDel="00000000" w:rsidP="00000000" w:rsidRDefault="00000000" w:rsidRPr="00000000" w14:paraId="00000081">
      <w:pPr>
        <w:numPr>
          <w:ilvl w:val="0"/>
          <w:numId w:val="11"/>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Each group will do a </w:t>
      </w:r>
      <w:hyperlink r:id="rId26">
        <w:r w:rsidDel="00000000" w:rsidR="00000000" w:rsidRPr="00000000">
          <w:rPr>
            <w:rFonts w:ascii="Helvetica Neue" w:cs="Helvetica Neue" w:eastAsia="Helvetica Neue" w:hAnsi="Helvetica Neue"/>
            <w:color w:val="1155cc"/>
            <w:sz w:val="24"/>
            <w:szCs w:val="24"/>
            <w:u w:val="single"/>
            <w:rtl w:val="0"/>
          </w:rPr>
          <w:t xml:space="preserve">Surface Temperature Differences Urban Heat Islands Story Map</w:t>
        </w:r>
      </w:hyperlink>
      <w:r w:rsidDel="00000000" w:rsidR="00000000" w:rsidRPr="00000000">
        <w:rPr>
          <w:rFonts w:ascii="Helvetica Neue" w:cs="Helvetica Neue" w:eastAsia="Helvetica Neue" w:hAnsi="Helvetica Neue"/>
          <w:sz w:val="24"/>
          <w:szCs w:val="24"/>
          <w:rtl w:val="0"/>
        </w:rPr>
        <w:t xml:space="preserve"> picture of their area.</w:t>
      </w:r>
      <w:r w:rsidDel="00000000" w:rsidR="00000000" w:rsidRPr="00000000">
        <w:rPr>
          <w:rtl w:val="0"/>
        </w:rPr>
      </w:r>
    </w:p>
    <w:p w:rsidR="00000000" w:rsidDel="00000000" w:rsidP="00000000" w:rsidRDefault="00000000" w:rsidRPr="00000000" w14:paraId="00000082">
      <w:pPr>
        <w:numPr>
          <w:ilvl w:val="0"/>
          <w:numId w:val="11"/>
        </w:numPr>
        <w:spacing w:after="0" w:before="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Students will fill in the Temperature Chart with five different surface types that they identify on the area. Next, they will fill in the surface temperature of the material.</w:t>
      </w:r>
      <w:r w:rsidDel="00000000" w:rsidR="00000000" w:rsidRPr="00000000">
        <w:rPr>
          <w:rtl w:val="0"/>
        </w:rPr>
      </w:r>
    </w:p>
    <w:p w:rsidR="00000000" w:rsidDel="00000000" w:rsidP="00000000" w:rsidRDefault="00000000" w:rsidRPr="00000000" w14:paraId="00000083">
      <w:pPr>
        <w:numPr>
          <w:ilvl w:val="0"/>
          <w:numId w:val="11"/>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Based on the data obtained, students will build a graph of the different temperature points of the Martian soil.</w:t>
      </w:r>
    </w:p>
    <w:p w:rsidR="00000000" w:rsidDel="00000000" w:rsidP="00000000" w:rsidRDefault="00000000" w:rsidRPr="00000000" w14:paraId="00000084">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85">
      <w:pPr>
        <w:spacing w:line="288" w:lineRule="auto"/>
        <w:rPr>
          <w:rFonts w:ascii="Helvetica Neue" w:cs="Helvetica Neue" w:eastAsia="Helvetica Neue" w:hAnsi="Helvetica Neue"/>
          <w:b w:val="1"/>
          <w:color w:val="980000"/>
          <w:sz w:val="32"/>
          <w:szCs w:val="32"/>
        </w:rPr>
      </w:pPr>
      <w:r w:rsidDel="00000000" w:rsidR="00000000" w:rsidRPr="00000000">
        <w:rPr>
          <w:rtl w:val="0"/>
        </w:rPr>
      </w:r>
    </w:p>
    <w:p w:rsidR="00000000" w:rsidDel="00000000" w:rsidP="00000000" w:rsidRDefault="00000000" w:rsidRPr="00000000" w14:paraId="00000086">
      <w:pPr>
        <w:spacing w:line="288"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Evaluate</w:t>
      </w:r>
    </w:p>
    <w:p w:rsidR="00000000" w:rsidDel="00000000" w:rsidP="00000000" w:rsidRDefault="00000000" w:rsidRPr="00000000" w14:paraId="00000087">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Based on the data obtained, students will build a graph of the different temperature points of the Martian soil and answer the following questions. </w:t>
      </w:r>
    </w:p>
    <w:p w:rsidR="00000000" w:rsidDel="00000000" w:rsidP="00000000" w:rsidRDefault="00000000" w:rsidRPr="00000000" w14:paraId="00000088">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89">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On the bar chart template on the Lab Report students fill in numbers 1-5 with the different surfaces they found and answer these questions about the data.</w:t>
      </w:r>
    </w:p>
    <w:p w:rsidR="00000000" w:rsidDel="00000000" w:rsidP="00000000" w:rsidRDefault="00000000" w:rsidRPr="00000000" w14:paraId="0000008A">
      <w:pPr>
        <w:numPr>
          <w:ilvl w:val="0"/>
          <w:numId w:val="11"/>
        </w:numPr>
        <w:spacing w:after="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patterns do you notice when comparing the temperatures of natural and artificial materials?</w:t>
      </w:r>
    </w:p>
    <w:p w:rsidR="00000000" w:rsidDel="00000000" w:rsidP="00000000" w:rsidRDefault="00000000" w:rsidRPr="00000000" w14:paraId="0000008B">
      <w:pPr>
        <w:numPr>
          <w:ilvl w:val="0"/>
          <w:numId w:val="11"/>
        </w:numPr>
        <w:spacing w:after="0" w:before="0" w:lineRule="auto"/>
        <w:ind w:left="720" w:hanging="360"/>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Helvetica Neue" w:cs="Helvetica Neue" w:eastAsia="Helvetica Neue" w:hAnsi="Helvetica Neue"/>
          <w:sz w:val="24"/>
          <w:szCs w:val="24"/>
          <w:rtl w:val="0"/>
        </w:rPr>
        <w:t xml:space="preserve">How was the Martian soil affected in the different places it was placed?</w:t>
      </w:r>
    </w:p>
    <w:p w:rsidR="00000000" w:rsidDel="00000000" w:rsidP="00000000" w:rsidRDefault="00000000" w:rsidRPr="00000000" w14:paraId="0000008C">
      <w:pPr>
        <w:numPr>
          <w:ilvl w:val="0"/>
          <w:numId w:val="11"/>
        </w:numPr>
        <w:spacing w:after="24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could this data tell us about the past of the red planet (Mars)?</w:t>
      </w:r>
    </w:p>
    <w:p w:rsidR="00000000" w:rsidDel="00000000" w:rsidP="00000000" w:rsidRDefault="00000000" w:rsidRPr="00000000" w14:paraId="0000008D">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Resources</w:t>
      </w:r>
    </w:p>
    <w:p w:rsidR="00000000" w:rsidDel="00000000" w:rsidP="00000000" w:rsidRDefault="00000000" w:rsidRPr="00000000" w14:paraId="0000008E">
      <w:pPr>
        <w:numPr>
          <w:ilvl w:val="0"/>
          <w:numId w:val="7"/>
        </w:numPr>
        <w:spacing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Lab Report</w:t>
      </w:r>
      <w:r w:rsidDel="00000000" w:rsidR="00000000" w:rsidRPr="00000000">
        <w:rPr>
          <w:rtl w:val="0"/>
        </w:rPr>
      </w:r>
    </w:p>
    <w:p w:rsidR="00000000" w:rsidDel="00000000" w:rsidP="00000000" w:rsidRDefault="00000000" w:rsidRPr="00000000" w14:paraId="0000008F">
      <w:pPr>
        <w:numPr>
          <w:ilvl w:val="0"/>
          <w:numId w:val="7"/>
        </w:numPr>
        <w:spacing w:after="0" w:line="288"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Phet Interactive Simulations. PhET:</w:t>
      </w:r>
      <w:hyperlink r:id="rId27">
        <w:r w:rsidDel="00000000" w:rsidR="00000000" w:rsidRPr="00000000">
          <w:rPr>
            <w:rFonts w:ascii="Helvetica Neue" w:cs="Helvetica Neue" w:eastAsia="Helvetica Neue" w:hAnsi="Helvetica Neue"/>
            <w:color w:val="980000"/>
            <w:sz w:val="24"/>
            <w:szCs w:val="24"/>
            <w:rtl w:val="0"/>
          </w:rPr>
          <w:t xml:space="preserve"> </w:t>
        </w:r>
      </w:hyperlink>
      <w:hyperlink r:id="rId28">
        <w:r w:rsidDel="00000000" w:rsidR="00000000" w:rsidRPr="00000000">
          <w:rPr>
            <w:rFonts w:ascii="Helvetica Neue" w:cs="Helvetica Neue" w:eastAsia="Helvetica Neue" w:hAnsi="Helvetica Neue"/>
            <w:color w:val="1155cc"/>
            <w:sz w:val="24"/>
            <w:szCs w:val="24"/>
            <w:u w:val="single"/>
            <w:rtl w:val="0"/>
          </w:rPr>
          <w:t xml:space="preserve">https://phet.colorado.edu/</w:t>
        </w:r>
      </w:hyperlink>
      <w:r w:rsidDel="00000000" w:rsidR="00000000" w:rsidRPr="00000000">
        <w:rPr>
          <w:rtl w:val="0"/>
        </w:rPr>
      </w:r>
    </w:p>
    <w:p w:rsidR="00000000" w:rsidDel="00000000" w:rsidP="00000000" w:rsidRDefault="00000000" w:rsidRPr="00000000" w14:paraId="00000090">
      <w:pPr>
        <w:numPr>
          <w:ilvl w:val="0"/>
          <w:numId w:val="7"/>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NASA Scientific Visualization Studio:</w:t>
      </w:r>
      <w:hyperlink r:id="rId29">
        <w:r w:rsidDel="00000000" w:rsidR="00000000" w:rsidRPr="00000000">
          <w:rPr>
            <w:rFonts w:ascii="Helvetica Neue" w:cs="Helvetica Neue" w:eastAsia="Helvetica Neue" w:hAnsi="Helvetica Neue"/>
            <w:color w:val="980000"/>
            <w:sz w:val="24"/>
            <w:szCs w:val="24"/>
            <w:rtl w:val="0"/>
          </w:rPr>
          <w:t xml:space="preserve"> </w:t>
        </w:r>
      </w:hyperlink>
      <w:hyperlink r:id="rId30">
        <w:r w:rsidDel="00000000" w:rsidR="00000000" w:rsidRPr="00000000">
          <w:rPr>
            <w:rFonts w:ascii="Helvetica Neue" w:cs="Helvetica Neue" w:eastAsia="Helvetica Neue" w:hAnsi="Helvetica Neue"/>
            <w:color w:val="1155cc"/>
            <w:sz w:val="24"/>
            <w:szCs w:val="24"/>
            <w:u w:val="single"/>
            <w:rtl w:val="0"/>
          </w:rPr>
          <w:t xml:space="preserve">https://svs.gsfc.nasa.gov/</w:t>
        </w:r>
      </w:hyperlink>
      <w:r w:rsidDel="00000000" w:rsidR="00000000" w:rsidRPr="00000000">
        <w:rPr>
          <w:rtl w:val="0"/>
        </w:rPr>
      </w:r>
    </w:p>
    <w:p w:rsidR="00000000" w:rsidDel="00000000" w:rsidP="00000000" w:rsidRDefault="00000000" w:rsidRPr="00000000" w14:paraId="00000091">
      <w:pPr>
        <w:numPr>
          <w:ilvl w:val="0"/>
          <w:numId w:val="7"/>
        </w:numPr>
        <w:spacing w:after="0" w:before="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Story map series. my NASA data: </w:t>
      </w:r>
      <w:hyperlink r:id="rId31">
        <w:r w:rsidDel="00000000" w:rsidR="00000000" w:rsidRPr="00000000">
          <w:rPr>
            <w:rFonts w:ascii="Helvetica Neue" w:cs="Helvetica Neue" w:eastAsia="Helvetica Neue" w:hAnsi="Helvetica Neue"/>
            <w:color w:val="1155cc"/>
            <w:sz w:val="24"/>
            <w:szCs w:val="24"/>
            <w:u w:val="single"/>
            <w:rtl w:val="0"/>
          </w:rPr>
          <w:t xml:space="preserve">https://nasa.maps.arcgis.com/apps/MapSeries/index.html?appid=44b9c8738f0e47e68d9e8ae2c530ed08</w:t>
        </w:r>
      </w:hyperlink>
      <w:r w:rsidDel="00000000" w:rsidR="00000000" w:rsidRPr="00000000">
        <w:rPr>
          <w:rtl w:val="0"/>
        </w:rPr>
      </w:r>
    </w:p>
    <w:p w:rsidR="00000000" w:rsidDel="00000000" w:rsidP="00000000" w:rsidRDefault="00000000" w:rsidRPr="00000000" w14:paraId="00000092">
      <w:pPr>
        <w:numPr>
          <w:ilvl w:val="0"/>
          <w:numId w:val="7"/>
        </w:numPr>
        <w:spacing w:line="288" w:lineRule="auto"/>
        <w:ind w:left="720" w:hanging="360"/>
        <w:rPr>
          <w:rFonts w:ascii="Helvetica Neue" w:cs="Helvetica Neue" w:eastAsia="Helvetica Neue" w:hAnsi="Helvetica Neue"/>
          <w:sz w:val="24"/>
          <w:szCs w:val="24"/>
        </w:rPr>
      </w:pPr>
      <w:hyperlink r:id="rId32">
        <w:r w:rsidDel="00000000" w:rsidR="00000000" w:rsidRPr="00000000">
          <w:rPr>
            <w:rFonts w:ascii="Helvetica Neue" w:cs="Helvetica Neue" w:eastAsia="Helvetica Neue" w:hAnsi="Helvetica Neue"/>
            <w:color w:val="1155cc"/>
            <w:sz w:val="24"/>
            <w:szCs w:val="24"/>
            <w:u w:val="single"/>
            <w:rtl w:val="0"/>
          </w:rPr>
          <w:t xml:space="preserve">NASA video</w:t>
        </w:r>
      </w:hyperlink>
      <w:r w:rsidDel="00000000" w:rsidR="00000000" w:rsidRPr="00000000">
        <w:rPr>
          <w:rFonts w:ascii="Helvetica Neue" w:cs="Helvetica Neue" w:eastAsia="Helvetica Neue" w:hAnsi="Helvetica Neue"/>
          <w:sz w:val="24"/>
          <w:szCs w:val="24"/>
          <w:rtl w:val="0"/>
        </w:rPr>
        <w:t xml:space="preserve">: Real World: Earth's Energy Balance: Energy In and Energy Out</w:t>
      </w:r>
    </w:p>
    <w:p w:rsidR="00000000" w:rsidDel="00000000" w:rsidP="00000000" w:rsidRDefault="00000000" w:rsidRPr="00000000" w14:paraId="00000093">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4">
      <w:pPr>
        <w:spacing w:line="288" w:lineRule="auto"/>
        <w:rPr>
          <w:rFonts w:ascii="Helvetica Neue" w:cs="Helvetica Neue" w:eastAsia="Helvetica Neue" w:hAnsi="Helvetica Neue"/>
          <w:b w:val="1"/>
          <w:color w:val="980000"/>
          <w:sz w:val="32"/>
          <w:szCs w:val="32"/>
        </w:rPr>
      </w:pPr>
      <w:r w:rsidDel="00000000" w:rsidR="00000000" w:rsidRPr="00000000">
        <w:rPr>
          <w:rFonts w:ascii="Helvetica Neue" w:cs="Helvetica Neue" w:eastAsia="Helvetica Neue" w:hAnsi="Helvetica Neue"/>
          <w:b w:val="1"/>
          <w:color w:val="980000"/>
          <w:sz w:val="32"/>
          <w:szCs w:val="32"/>
          <w:rtl w:val="0"/>
        </w:rPr>
        <w:t xml:space="preserve">Handouts</w:t>
      </w:r>
    </w:p>
    <w:p w:rsidR="00000000" w:rsidDel="00000000" w:rsidP="00000000" w:rsidRDefault="00000000" w:rsidRPr="00000000" w14:paraId="00000095">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These begin on the next page.</w:t>
      </w:r>
    </w:p>
    <w:p w:rsidR="00000000" w:rsidDel="00000000" w:rsidP="00000000" w:rsidRDefault="00000000" w:rsidRPr="00000000" w14:paraId="00000096">
      <w:pPr>
        <w:spacing w:line="288" w:lineRule="auto"/>
        <w:rPr>
          <w:rFonts w:ascii="Helvetica Neue" w:cs="Helvetica Neue" w:eastAsia="Helvetica Neue" w:hAnsi="Helvetica Neue"/>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97">
      <w:pPr>
        <w:spacing w:line="288" w:lineRule="auto"/>
        <w:ind w:left="0" w:firstLine="0"/>
        <w:jc w:val="center"/>
        <w:rPr>
          <w:rFonts w:ascii="Helvetica Neue" w:cs="Helvetica Neue" w:eastAsia="Helvetica Neue" w:hAnsi="Helvetica Neue"/>
          <w:b w:val="1"/>
          <w:sz w:val="32"/>
          <w:szCs w:val="32"/>
        </w:rPr>
      </w:pPr>
      <w:r w:rsidDel="00000000" w:rsidR="00000000" w:rsidRPr="00000000">
        <w:rPr>
          <w:rFonts w:ascii="Helvetica Neue" w:cs="Helvetica Neue" w:eastAsia="Helvetica Neue" w:hAnsi="Helvetica Neue"/>
          <w:b w:val="1"/>
          <w:sz w:val="32"/>
          <w:szCs w:val="32"/>
          <w:rtl w:val="0"/>
        </w:rPr>
        <w:t xml:space="preserve">LAB REPORT</w:t>
      </w:r>
    </w:p>
    <w:p w:rsidR="00000000" w:rsidDel="00000000" w:rsidP="00000000" w:rsidRDefault="00000000" w:rsidRPr="00000000" w14:paraId="00000098">
      <w:pPr>
        <w:spacing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b w:val="1"/>
          <w:sz w:val="24"/>
          <w:szCs w:val="24"/>
          <w:rtl w:val="0"/>
        </w:rPr>
        <w:t xml:space="preserve">Temperature Chart: </w:t>
      </w:r>
      <w:r w:rsidDel="00000000" w:rsidR="00000000" w:rsidRPr="00000000">
        <w:rPr>
          <w:rFonts w:ascii="Helvetica Neue" w:cs="Helvetica Neue" w:eastAsia="Helvetica Neue" w:hAnsi="Helvetica Neue"/>
          <w:sz w:val="24"/>
          <w:szCs w:val="24"/>
          <w:rtl w:val="0"/>
        </w:rPr>
        <w:t xml:space="preserve">Fill in the following chart with five different surface types that you identify. Next fill in the surface temperature of the material.</w:t>
      </w:r>
      <w:r w:rsidDel="00000000" w:rsidR="00000000" w:rsidRPr="00000000">
        <w:drawing>
          <wp:anchor allowOverlap="1" behindDoc="0" distB="114300" distT="114300" distL="114300" distR="114300" hidden="0" layoutInCell="1" locked="0" relativeHeight="0" simplePos="0">
            <wp:simplePos x="0" y="0"/>
            <wp:positionH relativeFrom="column">
              <wp:posOffset>-85723</wp:posOffset>
            </wp:positionH>
            <wp:positionV relativeFrom="paragraph">
              <wp:posOffset>632244</wp:posOffset>
            </wp:positionV>
            <wp:extent cx="5838825" cy="2812946"/>
            <wp:effectExtent b="0" l="0" r="0" t="0"/>
            <wp:wrapSquare wrapText="bothSides" distB="114300" distT="114300" distL="114300" distR="114300"/>
            <wp:docPr descr="The columns are labeled: Item (object or organism, artificial or natural?, and temperature." id="22" name="image4.png"/>
            <a:graphic>
              <a:graphicData uri="http://schemas.openxmlformats.org/drawingml/2006/picture">
                <pic:pic>
                  <pic:nvPicPr>
                    <pic:cNvPr descr="The columns are labeled: Item (object or organism, artificial or natural?, and temperature." id="0" name="image4.png"/>
                    <pic:cNvPicPr preferRelativeResize="0"/>
                  </pic:nvPicPr>
                  <pic:blipFill>
                    <a:blip r:embed="rId33"/>
                    <a:srcRect b="0" l="0" r="0" t="0"/>
                    <a:stretch>
                      <a:fillRect/>
                    </a:stretch>
                  </pic:blipFill>
                  <pic:spPr>
                    <a:xfrm>
                      <a:off x="0" y="0"/>
                      <a:ext cx="5838825" cy="2812946"/>
                    </a:xfrm>
                    <a:prstGeom prst="rect"/>
                    <a:ln/>
                  </pic:spPr>
                </pic:pic>
              </a:graphicData>
            </a:graphic>
          </wp:anchor>
        </w:drawing>
      </w:r>
    </w:p>
    <w:p w:rsidR="00000000" w:rsidDel="00000000" w:rsidP="00000000" w:rsidRDefault="00000000" w:rsidRPr="00000000" w14:paraId="00000099">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A">
      <w:pPr>
        <w:spacing w:after="240" w:before="240" w:line="288" w:lineRule="auto"/>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w:t>
      </w:r>
      <w:r w:rsidDel="00000000" w:rsidR="00000000" w:rsidRPr="00000000">
        <w:rPr>
          <w:rFonts w:ascii="Helvetica Neue" w:cs="Helvetica Neue" w:eastAsia="Helvetica Neue" w:hAnsi="Helvetica Neue"/>
          <w:b w:val="1"/>
          <w:sz w:val="24"/>
          <w:szCs w:val="24"/>
          <w:rtl w:val="0"/>
        </w:rPr>
        <w:t xml:space="preserve">Bar Chart Template:</w:t>
      </w:r>
      <w:r w:rsidDel="00000000" w:rsidR="00000000" w:rsidRPr="00000000">
        <w:rPr>
          <w:rFonts w:ascii="Helvetica Neue" w:cs="Helvetica Neue" w:eastAsia="Helvetica Neue" w:hAnsi="Helvetica Neue"/>
          <w:sz w:val="24"/>
          <w:szCs w:val="24"/>
          <w:rtl w:val="0"/>
        </w:rPr>
        <w:t xml:space="preserve"> Fill in numbers 1-5 with the different surfaces you found and answer the questions about the data on the next page.</w:t>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3465207</wp:posOffset>
            </wp:positionV>
            <wp:extent cx="5548313" cy="3032011"/>
            <wp:effectExtent b="0" l="0" r="0" t="0"/>
            <wp:wrapSquare wrapText="bothSides" distB="114300" distT="114300" distL="114300" distR="114300"/>
            <wp:docPr descr="The y axis is labeled &quot;Degrees Fahrenheit&quot; and the x axis has 5 blanks to insert the surface temperatures." id="20" name="image7.png"/>
            <a:graphic>
              <a:graphicData uri="http://schemas.openxmlformats.org/drawingml/2006/picture">
                <pic:pic>
                  <pic:nvPicPr>
                    <pic:cNvPr descr="The y axis is labeled &quot;Degrees Fahrenheit&quot; and the x axis has 5 blanks to insert the surface temperatures." id="0" name="image7.png"/>
                    <pic:cNvPicPr preferRelativeResize="0"/>
                  </pic:nvPicPr>
                  <pic:blipFill>
                    <a:blip r:embed="rId34"/>
                    <a:srcRect b="0" l="0" r="0" t="0"/>
                    <a:stretch>
                      <a:fillRect/>
                    </a:stretch>
                  </pic:blipFill>
                  <pic:spPr>
                    <a:xfrm>
                      <a:off x="0" y="0"/>
                      <a:ext cx="5548313" cy="3032011"/>
                    </a:xfrm>
                    <a:prstGeom prst="rect"/>
                    <a:ln/>
                  </pic:spPr>
                </pic:pic>
              </a:graphicData>
            </a:graphic>
          </wp:anchor>
        </w:drawing>
      </w:r>
    </w:p>
    <w:p w:rsidR="00000000" w:rsidDel="00000000" w:rsidP="00000000" w:rsidRDefault="00000000" w:rsidRPr="00000000" w14:paraId="0000009B">
      <w:pPr>
        <w:spacing w:after="240" w:befor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C">
      <w:pPr>
        <w:spacing w:line="288"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9D">
      <w:pPr>
        <w:spacing w:after="240" w:before="240" w:lineRule="auto"/>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9E">
      <w:pPr>
        <w:spacing w:after="240" w:befor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 Questions:</w:t>
      </w:r>
    </w:p>
    <w:p w:rsidR="00000000" w:rsidDel="00000000" w:rsidP="00000000" w:rsidRDefault="00000000" w:rsidRPr="00000000" w14:paraId="0000009F">
      <w:pPr>
        <w:numPr>
          <w:ilvl w:val="0"/>
          <w:numId w:val="11"/>
        </w:numPr>
        <w:spacing w:after="24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What patterns do you notice when comparing the temperatures of natural and artificial materials?</w:t>
      </w:r>
    </w:p>
    <w:p w:rsidR="00000000" w:rsidDel="00000000" w:rsidP="00000000" w:rsidRDefault="00000000" w:rsidRPr="00000000" w14:paraId="000000A0">
      <w:pPr>
        <w:spacing w:after="240" w:before="240" w:lineRule="auto"/>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1">
      <w:pPr>
        <w:numPr>
          <w:ilvl w:val="0"/>
          <w:numId w:val="11"/>
        </w:numPr>
        <w:spacing w:after="240" w:before="240" w:lineRule="auto"/>
        <w:ind w:left="720" w:hanging="36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tl w:val="0"/>
        </w:rPr>
        <w:t xml:space="preserve"> How was the Martian soil affected in the different places it was placed?</w:t>
      </w:r>
    </w:p>
    <w:p w:rsidR="00000000" w:rsidDel="00000000" w:rsidP="00000000" w:rsidRDefault="00000000" w:rsidRPr="00000000" w14:paraId="000000A2">
      <w:pPr>
        <w:spacing w:after="240" w:before="240" w:lineRule="auto"/>
        <w:ind w:left="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3">
      <w:pPr>
        <w:spacing w:after="240" w:before="240" w:lineRule="auto"/>
        <w:ind w:left="720" w:firstLine="0"/>
        <w:rPr>
          <w:rFonts w:ascii="Helvetica Neue" w:cs="Helvetica Neue" w:eastAsia="Helvetica Neue" w:hAnsi="Helvetica Neue"/>
          <w:sz w:val="24"/>
          <w:szCs w:val="24"/>
        </w:rPr>
      </w:pPr>
      <w:r w:rsidDel="00000000" w:rsidR="00000000" w:rsidRPr="00000000">
        <w:rPr>
          <w:rtl w:val="0"/>
        </w:rPr>
      </w:r>
    </w:p>
    <w:p w:rsidR="00000000" w:rsidDel="00000000" w:rsidP="00000000" w:rsidRDefault="00000000" w:rsidRPr="00000000" w14:paraId="000000A4">
      <w:pPr>
        <w:numPr>
          <w:ilvl w:val="0"/>
          <w:numId w:val="12"/>
        </w:numPr>
        <w:spacing w:after="240" w:before="240" w:lineRule="auto"/>
        <w:ind w:left="720" w:hanging="360"/>
        <w:rPr>
          <w:rFonts w:ascii="Helvetica Neue" w:cs="Helvetica Neue" w:eastAsia="Helvetica Neue" w:hAnsi="Helvetica Neue"/>
          <w:sz w:val="24"/>
          <w:szCs w:val="24"/>
          <w:u w:val="none"/>
        </w:rPr>
      </w:pPr>
      <w:r w:rsidDel="00000000" w:rsidR="00000000" w:rsidRPr="00000000">
        <w:rPr>
          <w:rFonts w:ascii="Helvetica Neue" w:cs="Helvetica Neue" w:eastAsia="Helvetica Neue" w:hAnsi="Helvetica Neue"/>
          <w:sz w:val="24"/>
          <w:szCs w:val="24"/>
          <w:rtl w:val="0"/>
        </w:rPr>
        <w:t xml:space="preserve">What could this data tell us about the past of the red planet (Mars)?</w:t>
      </w:r>
      <w:r w:rsidDel="00000000" w:rsidR="00000000" w:rsidRPr="00000000">
        <w:rPr>
          <w:rtl w:val="0"/>
        </w:rPr>
      </w:r>
    </w:p>
    <w:p w:rsidR="00000000" w:rsidDel="00000000" w:rsidP="00000000" w:rsidRDefault="00000000" w:rsidRPr="00000000" w14:paraId="000000A5">
      <w:pPr>
        <w:spacing w:after="240" w:before="240" w:lineRule="auto"/>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A6">
      <w:pPr>
        <w:spacing w:after="240" w:before="240" w:lineRule="auto"/>
        <w:rPr>
          <w:rFonts w:ascii="Helvetica Neue" w:cs="Helvetica Neue" w:eastAsia="Helvetica Neue" w:hAnsi="Helvetica Neue"/>
          <w:sz w:val="24"/>
          <w:szCs w:val="24"/>
          <w:highlight w:val="yellow"/>
        </w:rPr>
      </w:pPr>
      <w:r w:rsidDel="00000000" w:rsidR="00000000" w:rsidRPr="00000000">
        <w:rPr>
          <w:rtl w:val="0"/>
        </w:rPr>
      </w:r>
    </w:p>
    <w:p w:rsidR="00000000" w:rsidDel="00000000" w:rsidP="00000000" w:rsidRDefault="00000000" w:rsidRPr="00000000" w14:paraId="000000A7">
      <w:pPr>
        <w:spacing w:after="240" w:befor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Bar Chart Model (for reference)</w:t>
      </w:r>
    </w:p>
    <w:p w:rsidR="00000000" w:rsidDel="00000000" w:rsidP="00000000" w:rsidRDefault="00000000" w:rsidRPr="00000000" w14:paraId="000000A8">
      <w:pPr>
        <w:spacing w:after="240" w:before="240" w:lineRule="auto"/>
        <w:rPr>
          <w:rFonts w:ascii="Helvetica Neue" w:cs="Helvetica Neue" w:eastAsia="Helvetica Neue" w:hAnsi="Helvetica Neue"/>
          <w:sz w:val="24"/>
          <w:szCs w:val="24"/>
        </w:rPr>
        <w:sectPr>
          <w:type w:val="nextPage"/>
          <w:pgSz w:h="15840" w:w="12240" w:orient="portrait"/>
          <w:pgMar w:bottom="1440" w:top="1440" w:left="1440" w:right="1440" w:header="720" w:footer="720"/>
        </w:sectPr>
      </w:pPr>
      <w:r w:rsidDel="00000000" w:rsidR="00000000" w:rsidRPr="00000000">
        <w:rPr>
          <w:rFonts w:ascii="Helvetica Neue" w:cs="Helvetica Neue" w:eastAsia="Helvetica Neue" w:hAnsi="Helvetica Neue"/>
          <w:sz w:val="24"/>
          <w:szCs w:val="24"/>
        </w:rPr>
        <w:drawing>
          <wp:inline distB="114300" distT="114300" distL="114300" distR="114300">
            <wp:extent cx="5610225" cy="3280283"/>
            <wp:effectExtent b="0" l="0" r="0" t="0"/>
            <wp:docPr descr="5 bars are placed for reference" id="21" name="image9.png"/>
            <a:graphic>
              <a:graphicData uri="http://schemas.openxmlformats.org/drawingml/2006/picture">
                <pic:pic>
                  <pic:nvPicPr>
                    <pic:cNvPr descr="5 bars are placed for reference" id="0" name="image9.png"/>
                    <pic:cNvPicPr preferRelativeResize="0"/>
                  </pic:nvPicPr>
                  <pic:blipFill>
                    <a:blip r:embed="rId35"/>
                    <a:srcRect b="0" l="0" r="0" t="0"/>
                    <a:stretch>
                      <a:fillRect/>
                    </a:stretch>
                  </pic:blipFill>
                  <pic:spPr>
                    <a:xfrm>
                      <a:off x="0" y="0"/>
                      <a:ext cx="5610225" cy="3280283"/>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spacing w:line="397.2" w:lineRule="auto"/>
        <w:jc w:val="both"/>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anchor allowOverlap="1" behindDoc="0" distB="114300" distT="114300" distL="114300" distR="114300" hidden="0" layoutInCell="1" locked="0" relativeHeight="0" simplePos="0">
            <wp:simplePos x="0" y="0"/>
            <wp:positionH relativeFrom="page">
              <wp:posOffset>338138</wp:posOffset>
            </wp:positionH>
            <wp:positionV relativeFrom="page">
              <wp:posOffset>868680</wp:posOffset>
            </wp:positionV>
            <wp:extent cx="7091680" cy="1676400"/>
            <wp:effectExtent b="0" l="0" r="0" t="0"/>
            <wp:wrapNone/>
            <wp:docPr id="12" name="image2.png"/>
            <a:graphic>
              <a:graphicData uri="http://schemas.openxmlformats.org/drawingml/2006/picture">
                <pic:pic>
                  <pic:nvPicPr>
                    <pic:cNvPr id="0" name="image2.png"/>
                    <pic:cNvPicPr preferRelativeResize="0"/>
                  </pic:nvPicPr>
                  <pic:blipFill>
                    <a:blip r:embed="rId36"/>
                    <a:srcRect b="0" l="0" r="0" t="0"/>
                    <a:stretch>
                      <a:fillRect/>
                    </a:stretch>
                  </pic:blipFill>
                  <pic:spPr>
                    <a:xfrm>
                      <a:off x="0" y="0"/>
                      <a:ext cx="7091680" cy="1676400"/>
                    </a:xfrm>
                    <a:prstGeom prst="rect"/>
                    <a:ln/>
                  </pic:spPr>
                </pic:pic>
              </a:graphicData>
            </a:graphic>
          </wp:anchor>
        </w:drawing>
      </w:r>
      <w:r w:rsidDel="00000000" w:rsidR="00000000" w:rsidRPr="00000000">
        <w:rPr>
          <w:rtl w:val="0"/>
        </w:rPr>
      </w:r>
    </w:p>
    <w:sectPr>
      <w:footerReference r:id="rId37" w:type="default"/>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widowControl w:val="0"/>
      <w:spacing w:after="120" w:lineRule="auto"/>
      <w:rPr>
        <w:color w:val="cc0000"/>
      </w:rPr>
    </w:pPr>
    <w:r w:rsidDel="00000000" w:rsidR="00000000" w:rsidRPr="00000000">
      <w:rPr>
        <w:rFonts w:ascii="Helvetica Neue" w:cs="Helvetica Neue" w:eastAsia="Helvetica Neue" w:hAnsi="Helvetica Neue"/>
        <w:color w:val="ffffff"/>
        <w:sz w:val="20"/>
        <w:szCs w:val="20"/>
        <w:rtl w:val="0"/>
      </w:rPr>
      <w:t xml:space="preserve">NA</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4876800</wp:posOffset>
          </wp:positionH>
          <wp:positionV relativeFrom="paragraph">
            <wp:posOffset>225923</wp:posOffset>
          </wp:positionV>
          <wp:extent cx="879412" cy="734188"/>
          <wp:effectExtent b="0" l="0" r="0" t="0"/>
          <wp:wrapSquare wrapText="bothSides" distB="19050" distT="19050" distL="19050" distR="19050"/>
          <wp:docPr id="1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79412" cy="734188"/>
                  </a:xfrm>
                  <a:prstGeom prst="rect"/>
                  <a:ln/>
                </pic:spPr>
              </pic:pic>
            </a:graphicData>
          </a:graphic>
        </wp:anchor>
      </w:drawing>
    </w:r>
  </w:p>
  <w:p w:rsidR="00000000" w:rsidDel="00000000" w:rsidP="00000000" w:rsidRDefault="00000000" w:rsidRPr="00000000" w14:paraId="000000AE">
    <w:pPr>
      <w:rPr>
        <w:color w:val="cc0000"/>
      </w:rPr>
    </w:pPr>
    <w:r w:rsidDel="00000000" w:rsidR="00000000" w:rsidRPr="00000000">
      <w:rPr>
        <w:color w:val="cc0000"/>
        <w:rtl w:val="0"/>
      </w:rPr>
      <w:tab/>
      <w:tab/>
      <w:tab/>
      <w:tab/>
      <w:tab/>
      <w:tab/>
      <w:tab/>
      <w:tab/>
      <w:tab/>
      <w:tab/>
      <w:tab/>
    </w:r>
  </w:p>
  <w:p w:rsidR="00000000" w:rsidDel="00000000" w:rsidP="00000000" w:rsidRDefault="00000000" w:rsidRPr="00000000" w14:paraId="000000AF">
    <w:pPr>
      <w:widowControl w:val="0"/>
      <w:spacing w:after="120" w:lineRule="auto"/>
      <w:rPr>
        <w:color w:val="cc0000"/>
      </w:rPr>
    </w:pPr>
    <w:r w:rsidDel="00000000" w:rsidR="00000000" w:rsidRPr="00000000">
      <w:rPr>
        <w:b w:val="1"/>
        <w:color w:val="cc0000"/>
        <w:rtl w:val="0"/>
      </w:rPr>
      <w:t xml:space="preserve">NASA HELIOPHYSICS EDUCATION ACTIVATION TEAM </w:t>
    </w:r>
    <w:r w:rsidDel="00000000" w:rsidR="00000000" w:rsidRPr="00000000">
      <w:rPr>
        <w:color w:val="cc0000"/>
        <w:rtl w:val="0"/>
      </w:rPr>
      <w:tab/>
      <w:tab/>
    </w:r>
    <w:r w:rsidDel="00000000" w:rsidR="00000000" w:rsidRPr="00000000">
      <w:rPr>
        <w:rFonts w:ascii="Helvetica Neue" w:cs="Helvetica Neue" w:eastAsia="Helvetica Neue" w:hAnsi="Helvetica Neue"/>
        <w:color w:val="ffffff"/>
        <w:sz w:val="20"/>
        <w:szCs w:val="20"/>
        <w:rtl w:val="0"/>
      </w:rPr>
      <w:t xml:space="preserve">SA Heliophysics Education Activation Tea</w:t>
      <w:tab/>
      <w:tab/>
      <w:tab/>
      <w:tab/>
      <w:tab/>
      <w:t xml:space="preserve">mH</w:t>
    </w:r>
    <w:r w:rsidDel="00000000" w:rsidR="00000000" w:rsidRPr="00000000">
      <w:rPr>
        <w:color w:val="cc0000"/>
        <w:rtl w:val="0"/>
      </w:rPr>
      <w:tab/>
    </w:r>
    <w:r w:rsidDel="00000000" w:rsidR="00000000" w:rsidRPr="00000000">
      <w:rPr/>
      <w:fldChar w:fldCharType="begin"/>
      <w:instrText xml:space="preserve">PAGE</w:instrText>
      <w:fldChar w:fldCharType="separate"/>
      <w:fldChar w:fldCharType="end"/>
    </w:r>
    <w:r w:rsidDel="00000000" w:rsidR="00000000" w:rsidRPr="00000000">
      <w:rPr>
        <w:color w:val="cc0000"/>
        <w:rtl w:val="0"/>
      </w:rPr>
      <w:tab/>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0">
    <w:pPr>
      <w:rPr>
        <w:rFonts w:ascii="Helvetica Neue" w:cs="Helvetica Neue" w:eastAsia="Helvetica Neue" w:hAnsi="Helvetica Neue"/>
        <w:b w:val="1"/>
      </w:rPr>
    </w:pPr>
    <w:r w:rsidDel="00000000" w:rsidR="00000000" w:rsidRPr="00000000">
      <w:rPr>
        <w:rFonts w:ascii="Helvetica Neue" w:cs="Helvetica Neue" w:eastAsia="Helvetica Neue" w:hAnsi="Helvetica Neue"/>
        <w:b w:val="1"/>
        <w:rtl w:val="0"/>
      </w:rPr>
      <w:t xml:space="preserve">nasa.gov</w:t>
    </w:r>
  </w:p>
  <w:p w:rsidR="00000000" w:rsidDel="00000000" w:rsidP="00000000" w:rsidRDefault="00000000" w:rsidRPr="00000000" w14:paraId="000000B1">
    <w:pPr>
      <w:jc w:val="righ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NP-2023-6-085-GSFC</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-833436</wp:posOffset>
          </wp:positionH>
          <wp:positionV relativeFrom="paragraph">
            <wp:posOffset>-342897</wp:posOffset>
          </wp:positionV>
          <wp:extent cx="7607300" cy="9853624"/>
          <wp:effectExtent b="0" l="0" r="0" t="0"/>
          <wp:wrapNone/>
          <wp:docPr id="1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607300" cy="9853624"/>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phet.colorado.edu/sims/html/greenhouse-effect/latest/greenhouse-effect_en.html" TargetMode="External"/><Relationship Id="rId22" Type="http://schemas.openxmlformats.org/officeDocument/2006/relationships/image" Target="media/image10.png"/><Relationship Id="rId21" Type="http://schemas.openxmlformats.org/officeDocument/2006/relationships/hyperlink" Target="https://phet.colorado.edu/sims/html/greenhouse-effect/latest/greenhouse-effect_es.html" TargetMode="External"/><Relationship Id="rId24" Type="http://schemas.openxmlformats.org/officeDocument/2006/relationships/hyperlink" Target="http://www.youtube.com/watch?v=ssQ5KGJ5fYQ" TargetMode="External"/><Relationship Id="rId23" Type="http://schemas.openxmlformats.org/officeDocument/2006/relationships/hyperlink" Target="http://www.youtube.com/watch?v=ssQ5KGJ5fY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hyperlink" Target="https://nasa.maps.arcgis.com/apps/MapSeries/index.html?appid=44b9c8738f0e47e68d9e8ae2c530ed08" TargetMode="External"/><Relationship Id="rId25" Type="http://schemas.openxmlformats.org/officeDocument/2006/relationships/image" Target="media/image5.png"/><Relationship Id="rId28" Type="http://schemas.openxmlformats.org/officeDocument/2006/relationships/hyperlink" Target="https://phet.colorado.edu/" TargetMode="External"/><Relationship Id="rId27" Type="http://schemas.openxmlformats.org/officeDocument/2006/relationships/hyperlink" Target="https://phet.colorado.edu/"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vs.gsfc.nasa.gov/"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hyperlink" Target="https://nasa.maps.arcgis.com/apps/MapSeries/index.html?appid=44b9c8738f0e47e68d9e8ae2c530ed08" TargetMode="External"/><Relationship Id="rId30" Type="http://schemas.openxmlformats.org/officeDocument/2006/relationships/hyperlink" Target="https://svs.gsfc.nasa.gov/" TargetMode="External"/><Relationship Id="rId11" Type="http://schemas.openxmlformats.org/officeDocument/2006/relationships/image" Target="media/image6.png"/><Relationship Id="rId33" Type="http://schemas.openxmlformats.org/officeDocument/2006/relationships/image" Target="media/image4.png"/><Relationship Id="rId10" Type="http://schemas.openxmlformats.org/officeDocument/2006/relationships/footer" Target="footer1.xml"/><Relationship Id="rId32" Type="http://schemas.openxmlformats.org/officeDocument/2006/relationships/hyperlink" Target="http://www.youtube.com/watch?v=ssQ5KGJ5fYQ" TargetMode="External"/><Relationship Id="rId13" Type="http://schemas.openxmlformats.org/officeDocument/2006/relationships/hyperlink" Target="https://phet.colorado.edu/sims/html/greenhouse-effect/latest/greenhouse-effect_es.html" TargetMode="External"/><Relationship Id="rId35" Type="http://schemas.openxmlformats.org/officeDocument/2006/relationships/image" Target="media/image9.png"/><Relationship Id="rId12" Type="http://schemas.openxmlformats.org/officeDocument/2006/relationships/hyperlink" Target="https://phet.colorado.edu/sims/html/greenhouse-effect/latest/greenhouse-effect_en.html" TargetMode="External"/><Relationship Id="rId34" Type="http://schemas.openxmlformats.org/officeDocument/2006/relationships/image" Target="media/image7.png"/><Relationship Id="rId15" Type="http://schemas.openxmlformats.org/officeDocument/2006/relationships/hyperlink" Target="https://www.amazon.com/-/es/simulado-Regolith-estudiantes-Educativos-marciana/dp/B085Q22JS3/ref=sr_1_1?keywords=mars%2Bsoil&amp;qid=1656384106&amp;sr=8-1&amp;th=1" TargetMode="External"/><Relationship Id="rId37" Type="http://schemas.openxmlformats.org/officeDocument/2006/relationships/footer" Target="footer3.xml"/><Relationship Id="rId14" Type="http://schemas.openxmlformats.org/officeDocument/2006/relationships/hyperlink" Target="https://nasa.maps.arcgis.com/apps/MapSeries/index.html?appid=44b9c8738f0e47e68d9e8ae2c530ed08" TargetMode="External"/><Relationship Id="rId36" Type="http://schemas.openxmlformats.org/officeDocument/2006/relationships/image" Target="media/image2.png"/><Relationship Id="rId17" Type="http://schemas.openxmlformats.org/officeDocument/2006/relationships/hyperlink" Target="https://www.amazon.com/-/es/simulado-Regolith-estudiantes-Educativos-marciana/dp/B085Q22JS3/ref=sr_1_1?keywords=mars%2Bsoil&amp;qid=1656384106&amp;sr=8-1&amp;th=1" TargetMode="External"/><Relationship Id="rId16" Type="http://schemas.openxmlformats.org/officeDocument/2006/relationships/hyperlink" Target="https://www.amazon.com/-/es/simulado-Regolith-estudiantes-Educativos-marciana/dp/B085Q22JS3/ref=sr_1_1?keywords=mars%2Bsoil&amp;qid=1656384106&amp;sr=8-1&amp;th=1" TargetMode="External"/><Relationship Id="rId19" Type="http://schemas.openxmlformats.org/officeDocument/2006/relationships/image" Target="media/image1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zPZ/+a7wQ4gHcNVH4UYbvXCA==">CgMxLjA4AHIhMU9EV1RyeHN5dmF3Rmc5dXBlM0lYTjZ6aDd5c1JLN3U2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